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BC1" w:rsidRPr="00236677" w:rsidRDefault="00CA2BC1" w:rsidP="00CA2BC1">
      <w:pPr>
        <w:widowControl/>
        <w:autoSpaceDE/>
        <w:autoSpaceDN/>
        <w:adjustRightInd/>
        <w:spacing w:after="200" w:line="276" w:lineRule="auto"/>
        <w:jc w:val="center"/>
        <w:rPr>
          <w:rStyle w:val="FontStyle19"/>
          <w:rFonts w:ascii="Garamond" w:hAnsi="Garamond" w:cs="Times New Roman"/>
        </w:rPr>
      </w:pPr>
      <w:r w:rsidRPr="00236677">
        <w:rPr>
          <w:rStyle w:val="FontStyle19"/>
          <w:rFonts w:ascii="Garamond" w:hAnsi="Garamond" w:cs="Times New Roman"/>
        </w:rPr>
        <w:t>ПЪЛНОМОЩНО - ОБРАЗЕЦ</w:t>
      </w:r>
    </w:p>
    <w:p w:rsidR="00CA2BC1" w:rsidRPr="00236677" w:rsidRDefault="00CA2BC1" w:rsidP="00CA2BC1">
      <w:pPr>
        <w:pStyle w:val="Style8"/>
        <w:widowControl/>
        <w:tabs>
          <w:tab w:val="left" w:leader="dot" w:pos="8458"/>
        </w:tabs>
        <w:spacing w:before="149" w:line="182" w:lineRule="exact"/>
        <w:rPr>
          <w:rStyle w:val="FontStyle18"/>
          <w:rFonts w:ascii="Garamond" w:hAnsi="Garamond" w:cs="Times New Roman"/>
        </w:rPr>
      </w:pPr>
      <w:r w:rsidRPr="00236677">
        <w:rPr>
          <w:rStyle w:val="FontStyle18"/>
          <w:rFonts w:ascii="Garamond" w:hAnsi="Garamond" w:cs="Times New Roman"/>
        </w:rPr>
        <w:t>Долуподписаният(та)</w:t>
      </w:r>
      <w:r w:rsidRPr="00236677">
        <w:rPr>
          <w:rStyle w:val="FontStyle18"/>
          <w:rFonts w:ascii="Garamond" w:hAnsi="Garamond" w:cs="Times New Roman"/>
        </w:rPr>
        <w:tab/>
        <w:t>....</w:t>
      </w:r>
    </w:p>
    <w:p w:rsidR="00CA2BC1" w:rsidRPr="00236677" w:rsidRDefault="00CA2BC1" w:rsidP="00CA2BC1">
      <w:pPr>
        <w:pStyle w:val="Style2"/>
        <w:widowControl/>
        <w:ind w:left="2280" w:right="1790"/>
        <w:jc w:val="center"/>
        <w:rPr>
          <w:rStyle w:val="FontStyle20"/>
          <w:rFonts w:ascii="Garamond" w:hAnsi="Garamond" w:cs="Times New Roman"/>
          <w:b w:val="0"/>
          <w:sz w:val="22"/>
        </w:rPr>
      </w:pPr>
      <w:r w:rsidRPr="00236677">
        <w:rPr>
          <w:rStyle w:val="FontStyle20"/>
          <w:rFonts w:ascii="Garamond" w:hAnsi="Garamond" w:cs="Times New Roman"/>
          <w:sz w:val="22"/>
        </w:rPr>
        <w:t>(трите имена, ЕГН, данни от документ за самоличност,</w:t>
      </w:r>
    </w:p>
    <w:p w:rsidR="00CA2BC1" w:rsidRPr="00236677" w:rsidRDefault="00CA2BC1" w:rsidP="00CA2BC1">
      <w:pPr>
        <w:pStyle w:val="Style2"/>
        <w:widowControl/>
        <w:ind w:left="2280" w:right="1790"/>
        <w:jc w:val="center"/>
        <w:rPr>
          <w:rStyle w:val="FontStyle20"/>
          <w:rFonts w:ascii="Garamond" w:hAnsi="Garamond" w:cs="Times New Roman"/>
          <w:b w:val="0"/>
          <w:sz w:val="20"/>
        </w:rPr>
      </w:pPr>
      <w:r w:rsidRPr="00236677">
        <w:rPr>
          <w:rStyle w:val="FontStyle20"/>
          <w:rFonts w:ascii="Garamond" w:hAnsi="Garamond" w:cs="Times New Roman"/>
          <w:sz w:val="22"/>
        </w:rPr>
        <w:t>съответно наименование на фирмата, ЕИК по БУЛСТАТ),</w:t>
      </w:r>
    </w:p>
    <w:p w:rsidR="00CA2BC1" w:rsidRPr="00236677" w:rsidRDefault="00CA2BC1" w:rsidP="00CA2BC1">
      <w:pPr>
        <w:pStyle w:val="Style8"/>
        <w:widowControl/>
        <w:tabs>
          <w:tab w:val="left" w:leader="dot" w:pos="5242"/>
        </w:tabs>
        <w:spacing w:before="5" w:line="221" w:lineRule="exact"/>
        <w:rPr>
          <w:rStyle w:val="FontStyle18"/>
          <w:rFonts w:ascii="Garamond" w:hAnsi="Garamond" w:cs="Times New Roman"/>
        </w:rPr>
      </w:pPr>
      <w:r w:rsidRPr="00236677">
        <w:rPr>
          <w:rStyle w:val="FontStyle18"/>
          <w:rFonts w:ascii="Garamond" w:hAnsi="Garamond" w:cs="Times New Roman"/>
        </w:rPr>
        <w:t>в качеството си на акционер, притежаващ  ...................</w:t>
      </w:r>
      <w:r w:rsidRPr="00236677">
        <w:rPr>
          <w:rStyle w:val="FontStyle18"/>
          <w:rFonts w:ascii="Garamond" w:hAnsi="Garamond" w:cs="Times New Roman"/>
        </w:rPr>
        <w:tab/>
        <w:t xml:space="preserve"> броя акции от капитала на М+С Хидравлик АД, на основание чл. 226 от Търговския закон във връзка с чл. 116 от Закона за публично предлагане на ценни книжа</w:t>
      </w:r>
    </w:p>
    <w:p w:rsidR="00CA2BC1" w:rsidRPr="00236677" w:rsidRDefault="00CA2BC1" w:rsidP="00CA2BC1">
      <w:pPr>
        <w:pStyle w:val="Style13"/>
        <w:widowControl/>
        <w:spacing w:before="120" w:line="221" w:lineRule="exact"/>
        <w:jc w:val="center"/>
        <w:rPr>
          <w:rStyle w:val="FontStyle19"/>
          <w:rFonts w:ascii="Garamond" w:hAnsi="Garamond" w:cs="Times New Roman"/>
        </w:rPr>
      </w:pPr>
      <w:r w:rsidRPr="00236677">
        <w:rPr>
          <w:rStyle w:val="FontStyle19"/>
          <w:rFonts w:ascii="Garamond" w:hAnsi="Garamond" w:cs="Times New Roman"/>
        </w:rPr>
        <w:t>УПЪЛНОМОЩАВАМ</w:t>
      </w:r>
    </w:p>
    <w:p w:rsidR="00CA2BC1" w:rsidRPr="00236677" w:rsidRDefault="00CA2BC1" w:rsidP="00CA2BC1">
      <w:pPr>
        <w:pStyle w:val="Style12"/>
        <w:widowControl/>
        <w:spacing w:line="240" w:lineRule="exact"/>
        <w:ind w:firstLine="720"/>
        <w:jc w:val="both"/>
        <w:rPr>
          <w:rFonts w:ascii="Garamond" w:hAnsi="Garamond" w:cs="Times New Roman"/>
        </w:rPr>
      </w:pPr>
      <w:r w:rsidRPr="00236677">
        <w:rPr>
          <w:rFonts w:ascii="Garamond" w:hAnsi="Garamond" w:cs="Times New Roman"/>
        </w:rPr>
        <w:t>...............................................................................................................................................</w:t>
      </w:r>
    </w:p>
    <w:p w:rsidR="00CA2BC1" w:rsidRPr="00236677" w:rsidRDefault="00CA2BC1" w:rsidP="00CA2BC1">
      <w:pPr>
        <w:pStyle w:val="Style12"/>
        <w:widowControl/>
        <w:spacing w:before="58" w:line="221" w:lineRule="exact"/>
        <w:jc w:val="center"/>
        <w:rPr>
          <w:rStyle w:val="FontStyle20"/>
          <w:rFonts w:ascii="Garamond" w:hAnsi="Garamond" w:cs="Times New Roman"/>
          <w:b w:val="0"/>
          <w:sz w:val="20"/>
          <w:lang w:eastAsia="en-US"/>
        </w:rPr>
      </w:pPr>
      <w:r w:rsidRPr="00236677">
        <w:rPr>
          <w:rStyle w:val="FontStyle20"/>
          <w:rFonts w:ascii="Garamond" w:hAnsi="Garamond" w:cs="Times New Roman"/>
          <w:sz w:val="20"/>
          <w:lang w:eastAsia="en-US"/>
        </w:rPr>
        <w:t>(трите имена, ЕГН, данни от документ за самоличност, съответно наименование на фирмата, ЕИК по БУЛСТАТ),</w:t>
      </w:r>
    </w:p>
    <w:p w:rsidR="00CA2BC1" w:rsidRPr="00236677" w:rsidRDefault="00CA2BC1" w:rsidP="00CA2BC1">
      <w:pPr>
        <w:pStyle w:val="Style12"/>
        <w:widowControl/>
        <w:spacing w:before="58" w:line="221" w:lineRule="exact"/>
        <w:jc w:val="both"/>
        <w:rPr>
          <w:rStyle w:val="FontStyle18"/>
          <w:rFonts w:ascii="Garamond" w:hAnsi="Garamond" w:cs="Times New Roman"/>
          <w:lang w:eastAsia="en-US"/>
        </w:rPr>
      </w:pPr>
      <w:r w:rsidRPr="00236677">
        <w:rPr>
          <w:rStyle w:val="FontStyle18"/>
          <w:rFonts w:ascii="Garamond" w:hAnsi="Garamond" w:cs="Times New Roman"/>
          <w:lang w:eastAsia="en-US"/>
        </w:rPr>
        <w:t>да ме представлява на общото събрание на акционерите, което ще се проведе на 2</w:t>
      </w:r>
      <w:r>
        <w:rPr>
          <w:rStyle w:val="FontStyle18"/>
          <w:rFonts w:ascii="Garamond" w:hAnsi="Garamond" w:cs="Times New Roman"/>
          <w:lang w:eastAsia="en-US"/>
        </w:rPr>
        <w:t>6</w:t>
      </w:r>
      <w:r w:rsidRPr="00236677">
        <w:rPr>
          <w:rStyle w:val="FontStyle18"/>
          <w:rFonts w:ascii="Garamond" w:hAnsi="Garamond" w:cs="Times New Roman"/>
          <w:lang w:eastAsia="en-US"/>
        </w:rPr>
        <w:t>.05.201</w:t>
      </w:r>
      <w:r>
        <w:rPr>
          <w:rStyle w:val="FontStyle18"/>
          <w:rFonts w:ascii="Garamond" w:hAnsi="Garamond" w:cs="Times New Roman"/>
          <w:lang w:eastAsia="en-US"/>
        </w:rPr>
        <w:t>6</w:t>
      </w:r>
      <w:r w:rsidRPr="00236677">
        <w:rPr>
          <w:rStyle w:val="FontStyle18"/>
          <w:rFonts w:ascii="Garamond" w:hAnsi="Garamond" w:cs="Times New Roman"/>
          <w:lang w:eastAsia="en-US"/>
        </w:rPr>
        <w:t xml:space="preserve"> г. от 13.30 часа в град Казанлък, </w:t>
      </w:r>
      <w:proofErr w:type="spellStart"/>
      <w:r>
        <w:rPr>
          <w:rStyle w:val="FontStyle18"/>
          <w:rFonts w:ascii="Garamond" w:hAnsi="Garamond" w:cs="Times New Roman"/>
          <w:lang w:eastAsia="en-US"/>
        </w:rPr>
        <w:t>ул</w:t>
      </w:r>
      <w:proofErr w:type="spellEnd"/>
      <w:r>
        <w:rPr>
          <w:rStyle w:val="FontStyle18"/>
          <w:rFonts w:ascii="Garamond" w:hAnsi="Garamond" w:cs="Times New Roman"/>
          <w:lang w:eastAsia="en-US"/>
        </w:rPr>
        <w:t>.</w:t>
      </w:r>
      <w:r w:rsidRPr="00236677">
        <w:rPr>
          <w:rStyle w:val="FontStyle18"/>
          <w:rFonts w:ascii="Garamond" w:hAnsi="Garamond" w:cs="Times New Roman"/>
          <w:lang w:eastAsia="en-US"/>
        </w:rPr>
        <w:t>"Козлодуй" 68, и да гласува с всички притежавани от мен акции по въпросите от дневния ред съгласно указания по-долу начин, а именно:</w:t>
      </w:r>
    </w:p>
    <w:p w:rsidR="00CA2BC1" w:rsidRPr="00236677" w:rsidRDefault="00CA2BC1" w:rsidP="00CA2BC1">
      <w:pPr>
        <w:pStyle w:val="Style4"/>
        <w:widowControl/>
        <w:spacing w:before="19" w:line="226" w:lineRule="exact"/>
        <w:ind w:firstLine="720"/>
        <w:rPr>
          <w:rStyle w:val="FontStyle18"/>
          <w:rFonts w:ascii="Garamond" w:hAnsi="Garamond" w:cs="Times New Roman"/>
        </w:rPr>
      </w:pPr>
      <w:r w:rsidRPr="00236677">
        <w:rPr>
          <w:rStyle w:val="FontStyle18"/>
          <w:rFonts w:ascii="Garamond" w:hAnsi="Garamond" w:cs="Times New Roman"/>
        </w:rPr>
        <w:t>1. Приемане на Доклад за дейността на дружеството през 201</w:t>
      </w:r>
      <w:r>
        <w:rPr>
          <w:rStyle w:val="FontStyle18"/>
          <w:rFonts w:ascii="Garamond" w:hAnsi="Garamond" w:cs="Times New Roman"/>
          <w:lang w:val="en-US"/>
        </w:rPr>
        <w:t>5</w:t>
      </w:r>
      <w:r w:rsidRPr="00236677">
        <w:rPr>
          <w:rStyle w:val="FontStyle18"/>
          <w:rFonts w:ascii="Garamond" w:hAnsi="Garamond" w:cs="Times New Roman"/>
        </w:rPr>
        <w:t xml:space="preserve"> г., на годишния</w:t>
      </w:r>
      <w:r w:rsidRPr="00236677">
        <w:rPr>
          <w:rStyle w:val="FontStyle18"/>
          <w:rFonts w:ascii="Garamond" w:hAnsi="Garamond" w:cs="Times New Roman"/>
        </w:rPr>
        <w:br/>
        <w:t>финансов отчет за 201</w:t>
      </w:r>
      <w:r>
        <w:rPr>
          <w:rStyle w:val="FontStyle18"/>
          <w:rFonts w:ascii="Garamond" w:hAnsi="Garamond" w:cs="Times New Roman"/>
        </w:rPr>
        <w:t>5</w:t>
      </w:r>
      <w:r w:rsidRPr="00236677">
        <w:rPr>
          <w:rStyle w:val="FontStyle18"/>
          <w:rFonts w:ascii="Garamond" w:hAnsi="Garamond" w:cs="Times New Roman"/>
        </w:rPr>
        <w:t xml:space="preserve"> г., заверен от дипломиран експерт-счетоводител, отчет за дейността</w:t>
      </w:r>
      <w:r w:rsidRPr="00236677">
        <w:rPr>
          <w:rStyle w:val="FontStyle18"/>
          <w:rFonts w:ascii="Garamond" w:hAnsi="Garamond" w:cs="Times New Roman"/>
        </w:rPr>
        <w:br/>
        <w:t>на одитния комитет и отчет за дейността на директора за връзки с инвеститорите.</w:t>
      </w:r>
      <w:r>
        <w:rPr>
          <w:rStyle w:val="FontStyle18"/>
          <w:rFonts w:ascii="Garamond" w:hAnsi="Garamond" w:cs="Times New Roman"/>
        </w:rPr>
        <w:t xml:space="preserve"> </w:t>
      </w:r>
      <w:r w:rsidRPr="00236677">
        <w:rPr>
          <w:rStyle w:val="FontStyle18"/>
          <w:rFonts w:ascii="Garamond" w:hAnsi="Garamond" w:cs="Times New Roman"/>
          <w:b/>
          <w:i/>
          <w:u w:val="single"/>
        </w:rPr>
        <w:t>Проект за решение:</w:t>
      </w:r>
      <w:r w:rsidRPr="00236677">
        <w:rPr>
          <w:rStyle w:val="FontStyle18"/>
          <w:rFonts w:ascii="Garamond" w:hAnsi="Garamond" w:cs="Times New Roman"/>
        </w:rPr>
        <w:t xml:space="preserve"> ОСА приема Доклада за дейността на дружеството за 201</w:t>
      </w:r>
      <w:r>
        <w:rPr>
          <w:rStyle w:val="FontStyle18"/>
          <w:rFonts w:ascii="Garamond" w:hAnsi="Garamond" w:cs="Times New Roman"/>
          <w:lang w:val="en-US"/>
        </w:rPr>
        <w:t>5</w:t>
      </w:r>
      <w:r w:rsidRPr="00236677">
        <w:rPr>
          <w:rStyle w:val="FontStyle18"/>
          <w:rFonts w:ascii="Garamond" w:hAnsi="Garamond" w:cs="Times New Roman"/>
        </w:rPr>
        <w:t xml:space="preserve"> г., годишния финансов отчет за 201</w:t>
      </w:r>
      <w:r>
        <w:rPr>
          <w:rStyle w:val="FontStyle18"/>
          <w:rFonts w:ascii="Garamond" w:hAnsi="Garamond" w:cs="Times New Roman"/>
          <w:lang w:val="en-US"/>
        </w:rPr>
        <w:t>5</w:t>
      </w:r>
      <w:r w:rsidRPr="00236677">
        <w:rPr>
          <w:rStyle w:val="FontStyle18"/>
          <w:rFonts w:ascii="Garamond" w:hAnsi="Garamond" w:cs="Times New Roman"/>
        </w:rPr>
        <w:t xml:space="preserve"> г., заверен от дипломиран експерт-счетоводител, отчета за дейността на одитния комитет и отчета за дейността на директора за връзки с инвеститорите.</w:t>
      </w:r>
    </w:p>
    <w:p w:rsidR="00CA2BC1" w:rsidRPr="00236677" w:rsidRDefault="00CA2BC1" w:rsidP="00CA2BC1">
      <w:pPr>
        <w:pStyle w:val="Style4"/>
        <w:widowControl/>
        <w:spacing w:before="19" w:line="226" w:lineRule="exact"/>
        <w:ind w:firstLine="720"/>
        <w:rPr>
          <w:rStyle w:val="FontStyle18"/>
          <w:rFonts w:ascii="Garamond" w:hAnsi="Garamond" w:cs="Times New Roman"/>
        </w:rPr>
      </w:pPr>
      <w:r w:rsidRPr="00236677">
        <w:rPr>
          <w:rStyle w:val="FontStyle18"/>
          <w:rFonts w:ascii="Garamond" w:hAnsi="Garamond" w:cs="Times New Roman"/>
        </w:rPr>
        <w:t>2. Приемане на Доклад за прилагане на Политиката за възнагражденията на членовете на Съвета на директорите през 201</w:t>
      </w:r>
      <w:r>
        <w:rPr>
          <w:rStyle w:val="FontStyle18"/>
          <w:rFonts w:ascii="Garamond" w:hAnsi="Garamond" w:cs="Times New Roman"/>
          <w:lang w:val="en-US"/>
        </w:rPr>
        <w:t>5</w:t>
      </w:r>
      <w:r w:rsidRPr="00236677">
        <w:rPr>
          <w:rStyle w:val="FontStyle18"/>
          <w:rFonts w:ascii="Garamond" w:hAnsi="Garamond" w:cs="Times New Roman"/>
        </w:rPr>
        <w:t xml:space="preserve"> година.</w:t>
      </w:r>
      <w:r>
        <w:rPr>
          <w:rStyle w:val="FontStyle18"/>
          <w:rFonts w:ascii="Garamond" w:hAnsi="Garamond" w:cs="Times New Roman"/>
        </w:rPr>
        <w:t xml:space="preserve"> </w:t>
      </w:r>
      <w:r w:rsidRPr="00236677">
        <w:rPr>
          <w:rStyle w:val="FontStyle18"/>
          <w:rFonts w:ascii="Garamond" w:hAnsi="Garamond" w:cs="Times New Roman"/>
          <w:b/>
          <w:i/>
          <w:u w:val="single"/>
        </w:rPr>
        <w:t>Проект за решение:</w:t>
      </w:r>
      <w:r w:rsidRPr="00236677">
        <w:rPr>
          <w:rStyle w:val="FontStyle18"/>
          <w:rFonts w:ascii="Garamond" w:hAnsi="Garamond" w:cs="Times New Roman"/>
          <w:b/>
        </w:rPr>
        <w:t xml:space="preserve"> </w:t>
      </w:r>
      <w:r w:rsidRPr="00236677">
        <w:rPr>
          <w:rStyle w:val="FontStyle18"/>
          <w:rFonts w:ascii="Garamond" w:hAnsi="Garamond" w:cs="Times New Roman"/>
        </w:rPr>
        <w:t>ОСА приема Доклада за прилагане на Политиката за възнагражденията на членовете на Съвета на директорите през 201</w:t>
      </w:r>
      <w:r>
        <w:rPr>
          <w:rStyle w:val="FontStyle18"/>
          <w:rFonts w:ascii="Garamond" w:hAnsi="Garamond" w:cs="Times New Roman"/>
          <w:lang w:val="en-US"/>
        </w:rPr>
        <w:t>5</w:t>
      </w:r>
      <w:r w:rsidRPr="00236677">
        <w:rPr>
          <w:rStyle w:val="FontStyle18"/>
          <w:rFonts w:ascii="Garamond" w:hAnsi="Garamond" w:cs="Times New Roman"/>
        </w:rPr>
        <w:t xml:space="preserve"> година</w:t>
      </w:r>
    </w:p>
    <w:p w:rsidR="00CA2BC1" w:rsidRPr="00236677" w:rsidRDefault="00CA2BC1" w:rsidP="00CA2BC1">
      <w:pPr>
        <w:pStyle w:val="Style4"/>
        <w:widowControl/>
        <w:spacing w:before="19" w:line="226" w:lineRule="exact"/>
        <w:ind w:firstLine="720"/>
        <w:rPr>
          <w:rStyle w:val="FontStyle18"/>
          <w:rFonts w:ascii="Garamond" w:hAnsi="Garamond" w:cs="Times New Roman"/>
        </w:rPr>
      </w:pPr>
      <w:r w:rsidRPr="00236677">
        <w:rPr>
          <w:rStyle w:val="FontStyle18"/>
          <w:rFonts w:ascii="Garamond" w:hAnsi="Garamond" w:cs="Times New Roman"/>
        </w:rPr>
        <w:t>3. Предложение за разпределение на печалбата за 201</w:t>
      </w:r>
      <w:r>
        <w:rPr>
          <w:rStyle w:val="FontStyle18"/>
          <w:rFonts w:ascii="Garamond" w:hAnsi="Garamond" w:cs="Times New Roman"/>
          <w:lang w:val="en-US"/>
        </w:rPr>
        <w:t>5</w:t>
      </w:r>
      <w:r w:rsidRPr="00236677">
        <w:rPr>
          <w:rStyle w:val="FontStyle18"/>
          <w:rFonts w:ascii="Garamond" w:hAnsi="Garamond" w:cs="Times New Roman"/>
        </w:rPr>
        <w:t xml:space="preserve"> година.</w:t>
      </w:r>
      <w:r>
        <w:rPr>
          <w:rStyle w:val="FontStyle18"/>
          <w:rFonts w:ascii="Garamond" w:hAnsi="Garamond" w:cs="Times New Roman"/>
        </w:rPr>
        <w:t xml:space="preserve"> </w:t>
      </w:r>
      <w:r w:rsidRPr="002A6E5C">
        <w:rPr>
          <w:rStyle w:val="FontStyle18"/>
          <w:rFonts w:ascii="Garamond" w:hAnsi="Garamond" w:cs="Times New Roman"/>
          <w:b/>
          <w:i/>
          <w:u w:val="single"/>
        </w:rPr>
        <w:t>Проект за решение:</w:t>
      </w:r>
      <w:r w:rsidRPr="002A6E5C">
        <w:rPr>
          <w:rStyle w:val="FontStyle18"/>
          <w:rFonts w:ascii="Garamond" w:hAnsi="Garamond" w:cs="Times New Roman"/>
        </w:rPr>
        <w:t xml:space="preserve"> Съветът на директорите предлага печалбата за 201</w:t>
      </w:r>
      <w:r>
        <w:rPr>
          <w:rStyle w:val="FontStyle18"/>
          <w:rFonts w:ascii="Garamond" w:hAnsi="Garamond" w:cs="Times New Roman"/>
        </w:rPr>
        <w:t>5</w:t>
      </w:r>
      <w:r w:rsidRPr="002A6E5C">
        <w:rPr>
          <w:rStyle w:val="FontStyle18"/>
          <w:rFonts w:ascii="Garamond" w:hAnsi="Garamond" w:cs="Times New Roman"/>
        </w:rPr>
        <w:t xml:space="preserve"> година да се разпредели както следва: 1. Сума в размер на 8 589 504 (осем милиона, петстотин осемдесет и девет хиляди, петстотин и четири) лева за изплащане на дивиденти при следните параметри: 1.1. Брутна сума на акция: 0,22 лева; 1.2. Нач</w:t>
      </w:r>
      <w:r>
        <w:rPr>
          <w:rStyle w:val="FontStyle18"/>
          <w:rFonts w:ascii="Garamond" w:hAnsi="Garamond" w:cs="Times New Roman"/>
        </w:rPr>
        <w:t>ало на изплащане на дивидента: 1</w:t>
      </w:r>
      <w:r w:rsidRPr="002A6E5C">
        <w:rPr>
          <w:rStyle w:val="FontStyle18"/>
          <w:rFonts w:ascii="Garamond" w:hAnsi="Garamond" w:cs="Times New Roman"/>
        </w:rPr>
        <w:t>1.07.201</w:t>
      </w:r>
      <w:r>
        <w:rPr>
          <w:rStyle w:val="FontStyle18"/>
          <w:rFonts w:ascii="Garamond" w:hAnsi="Garamond" w:cs="Times New Roman"/>
        </w:rPr>
        <w:t>6</w:t>
      </w:r>
      <w:r w:rsidRPr="002A6E5C">
        <w:rPr>
          <w:rStyle w:val="FontStyle18"/>
          <w:rFonts w:ascii="Garamond" w:hAnsi="Garamond" w:cs="Times New Roman"/>
        </w:rPr>
        <w:t xml:space="preserve"> година. 1.3. Срок за изплащане да дивидента: три месеца. 1.4. Начин на изплащане: чрез „Централен депозитар" АД и Интернешънъл </w:t>
      </w:r>
      <w:proofErr w:type="spellStart"/>
      <w:r w:rsidRPr="002A6E5C">
        <w:rPr>
          <w:rStyle w:val="FontStyle18"/>
          <w:rFonts w:ascii="Garamond" w:hAnsi="Garamond" w:cs="Times New Roman"/>
        </w:rPr>
        <w:t>Асет</w:t>
      </w:r>
      <w:proofErr w:type="spellEnd"/>
      <w:r w:rsidRPr="002A6E5C">
        <w:rPr>
          <w:rStyle w:val="FontStyle18"/>
          <w:rFonts w:ascii="Garamond" w:hAnsi="Garamond" w:cs="Times New Roman"/>
        </w:rPr>
        <w:t xml:space="preserve"> банк АД, клон Казанлък. 2. Сума, представляваща по 1,25 % от печалбата за 201</w:t>
      </w:r>
      <w:r>
        <w:rPr>
          <w:rStyle w:val="FontStyle18"/>
          <w:rFonts w:ascii="Garamond" w:hAnsi="Garamond" w:cs="Times New Roman"/>
        </w:rPr>
        <w:t>5</w:t>
      </w:r>
      <w:r w:rsidRPr="002A6E5C">
        <w:rPr>
          <w:rStyle w:val="FontStyle18"/>
          <w:rFonts w:ascii="Garamond" w:hAnsi="Garamond" w:cs="Times New Roman"/>
        </w:rPr>
        <w:t xml:space="preserve"> година на всеки член от Съвета на директорите, под формата на тантиеми, пропорционално за времето на неговото участие в Съвета. 3. Остатъкът да се отнесе в неразпределената печалба на дружеството.</w:t>
      </w:r>
    </w:p>
    <w:p w:rsidR="00CA2BC1" w:rsidRPr="00236677" w:rsidRDefault="00CA2BC1" w:rsidP="00CA2BC1">
      <w:pPr>
        <w:pStyle w:val="Style4"/>
        <w:widowControl/>
        <w:spacing w:before="19" w:line="226" w:lineRule="exact"/>
        <w:ind w:firstLine="720"/>
        <w:rPr>
          <w:rStyle w:val="FontStyle18"/>
          <w:rFonts w:ascii="Garamond" w:hAnsi="Garamond" w:cs="Times New Roman"/>
        </w:rPr>
      </w:pPr>
      <w:r w:rsidRPr="00236677">
        <w:rPr>
          <w:rStyle w:val="FontStyle18"/>
          <w:rFonts w:ascii="Garamond" w:hAnsi="Garamond" w:cs="Times New Roman"/>
        </w:rPr>
        <w:t>4. Освобождаване от отговорност на членовете на СД и прокуриста за дейността им</w:t>
      </w:r>
      <w:r w:rsidRPr="00236677">
        <w:rPr>
          <w:rStyle w:val="FontStyle18"/>
          <w:rFonts w:ascii="Garamond" w:hAnsi="Garamond" w:cs="Times New Roman"/>
        </w:rPr>
        <w:br/>
        <w:t>през 201</w:t>
      </w:r>
      <w:r>
        <w:rPr>
          <w:rStyle w:val="FontStyle18"/>
          <w:rFonts w:ascii="Garamond" w:hAnsi="Garamond" w:cs="Times New Roman"/>
          <w:lang w:val="en-US"/>
        </w:rPr>
        <w:t>5</w:t>
      </w:r>
      <w:r w:rsidRPr="00236677">
        <w:rPr>
          <w:rStyle w:val="FontStyle18"/>
          <w:rFonts w:ascii="Garamond" w:hAnsi="Garamond" w:cs="Times New Roman"/>
        </w:rPr>
        <w:t xml:space="preserve"> год.</w:t>
      </w:r>
      <w:r>
        <w:rPr>
          <w:rStyle w:val="FontStyle18"/>
          <w:rFonts w:ascii="Garamond" w:hAnsi="Garamond" w:cs="Times New Roman"/>
        </w:rPr>
        <w:t xml:space="preserve"> </w:t>
      </w:r>
      <w:r w:rsidRPr="00236677">
        <w:rPr>
          <w:rStyle w:val="FontStyle18"/>
          <w:rFonts w:ascii="Garamond" w:hAnsi="Garamond" w:cs="Times New Roman"/>
          <w:b/>
          <w:i/>
          <w:u w:val="single"/>
        </w:rPr>
        <w:t>Проект за решение:</w:t>
      </w:r>
      <w:r w:rsidRPr="00236677">
        <w:rPr>
          <w:rStyle w:val="FontStyle18"/>
          <w:rFonts w:ascii="Garamond" w:hAnsi="Garamond" w:cs="Times New Roman"/>
        </w:rPr>
        <w:t xml:space="preserve"> ОСА освобождава от отговорност членовете на СД и прокуриста за дейността им през 201</w:t>
      </w:r>
      <w:r>
        <w:rPr>
          <w:rStyle w:val="FontStyle18"/>
          <w:rFonts w:ascii="Garamond" w:hAnsi="Garamond" w:cs="Times New Roman"/>
          <w:lang w:val="en-US"/>
        </w:rPr>
        <w:t>5</w:t>
      </w:r>
      <w:r w:rsidRPr="00236677">
        <w:rPr>
          <w:rStyle w:val="FontStyle18"/>
          <w:rFonts w:ascii="Garamond" w:hAnsi="Garamond" w:cs="Times New Roman"/>
        </w:rPr>
        <w:t xml:space="preserve"> год.</w:t>
      </w:r>
      <w:r>
        <w:rPr>
          <w:rStyle w:val="FontStyle18"/>
          <w:rFonts w:ascii="Garamond" w:hAnsi="Garamond" w:cs="Times New Roman"/>
        </w:rPr>
        <w:t xml:space="preserve"> </w:t>
      </w:r>
    </w:p>
    <w:p w:rsidR="00CA2BC1" w:rsidRPr="002A6E5C" w:rsidRDefault="00CA2BC1" w:rsidP="00CA2BC1">
      <w:pPr>
        <w:pStyle w:val="Style4"/>
        <w:widowControl/>
        <w:spacing w:before="19" w:line="226" w:lineRule="exact"/>
        <w:ind w:firstLine="720"/>
        <w:rPr>
          <w:rStyle w:val="FontStyle18"/>
          <w:rFonts w:ascii="Garamond" w:hAnsi="Garamond" w:cs="Times New Roman"/>
        </w:rPr>
      </w:pPr>
      <w:r w:rsidRPr="00236677">
        <w:rPr>
          <w:rStyle w:val="FontStyle18"/>
          <w:rFonts w:ascii="Garamond" w:hAnsi="Garamond" w:cs="Times New Roman"/>
        </w:rPr>
        <w:t>5. Назначаване на експерт-счетоводител за 201</w:t>
      </w:r>
      <w:r>
        <w:rPr>
          <w:rStyle w:val="FontStyle18"/>
          <w:rFonts w:ascii="Garamond" w:hAnsi="Garamond" w:cs="Times New Roman"/>
          <w:lang w:val="en-US"/>
        </w:rPr>
        <w:t>6</w:t>
      </w:r>
      <w:r w:rsidRPr="00236677">
        <w:rPr>
          <w:rStyle w:val="FontStyle18"/>
          <w:rFonts w:ascii="Garamond" w:hAnsi="Garamond" w:cs="Times New Roman"/>
        </w:rPr>
        <w:t xml:space="preserve"> год.</w:t>
      </w:r>
      <w:r>
        <w:rPr>
          <w:rStyle w:val="FontStyle18"/>
          <w:rFonts w:ascii="Garamond" w:hAnsi="Garamond" w:cs="Times New Roman"/>
        </w:rPr>
        <w:t xml:space="preserve"> </w:t>
      </w:r>
      <w:r w:rsidRPr="002A6E5C">
        <w:rPr>
          <w:rStyle w:val="FontStyle18"/>
          <w:rFonts w:ascii="Garamond" w:hAnsi="Garamond" w:cs="Times New Roman"/>
          <w:b/>
          <w:i/>
          <w:u w:val="single"/>
        </w:rPr>
        <w:t>Проект за решение:</w:t>
      </w:r>
      <w:r w:rsidRPr="002A6E5C">
        <w:rPr>
          <w:rStyle w:val="FontStyle18"/>
          <w:rFonts w:ascii="Garamond" w:hAnsi="Garamond" w:cs="Times New Roman"/>
        </w:rPr>
        <w:t xml:space="preserve"> ОСА избира регистрираният одитор Стоян Асенов Донев, вписан под № 509 от регистъра на ИДЕС, който да извърши проверка и заверка на годишния финансов отчет на дружеството за 2016 г.</w:t>
      </w:r>
    </w:p>
    <w:p w:rsidR="00CA2BC1" w:rsidRPr="00236677" w:rsidRDefault="00CA2BC1" w:rsidP="00CA2BC1">
      <w:pPr>
        <w:pStyle w:val="Style4"/>
        <w:widowControl/>
        <w:spacing w:before="19" w:line="226" w:lineRule="exact"/>
        <w:ind w:firstLine="720"/>
        <w:rPr>
          <w:rStyle w:val="FontStyle18"/>
          <w:rFonts w:ascii="Garamond" w:hAnsi="Garamond" w:cs="Times New Roman"/>
        </w:rPr>
        <w:sectPr w:rsidR="00CA2BC1" w:rsidRPr="00236677" w:rsidSect="00CA2BC1">
          <w:footerReference w:type="even" r:id="rId4"/>
          <w:footerReference w:type="default" r:id="rId5"/>
          <w:pgSz w:w="11905" w:h="16837"/>
          <w:pgMar w:top="468" w:right="1273" w:bottom="1440" w:left="1418" w:header="708" w:footer="708" w:gutter="0"/>
          <w:cols w:space="60"/>
          <w:noEndnote/>
        </w:sectPr>
      </w:pPr>
    </w:p>
    <w:p w:rsidR="00CA2BC1" w:rsidRPr="00236677" w:rsidRDefault="00CA2BC1" w:rsidP="00CA2BC1">
      <w:pPr>
        <w:pStyle w:val="Style11"/>
        <w:widowControl/>
        <w:spacing w:before="226" w:line="221" w:lineRule="exact"/>
        <w:ind w:firstLine="720"/>
        <w:jc w:val="both"/>
        <w:rPr>
          <w:rStyle w:val="FontStyle23"/>
          <w:rFonts w:ascii="Garamond" w:hAnsi="Garamond" w:cs="Times New Roman"/>
        </w:rPr>
      </w:pPr>
      <w:r w:rsidRPr="00236677">
        <w:rPr>
          <w:rStyle w:val="FontStyle23"/>
          <w:rFonts w:ascii="Garamond" w:hAnsi="Garamond" w:cs="Times New Roman"/>
        </w:rPr>
        <w:t>Начин на гласуване:</w:t>
      </w:r>
    </w:p>
    <w:p w:rsidR="00CA2BC1" w:rsidRPr="00236677" w:rsidRDefault="00CA2BC1" w:rsidP="00CA2BC1">
      <w:pPr>
        <w:pStyle w:val="Style12"/>
        <w:widowControl/>
        <w:spacing w:line="221" w:lineRule="exact"/>
        <w:jc w:val="both"/>
        <w:rPr>
          <w:rStyle w:val="FontStyle18"/>
          <w:rFonts w:ascii="Garamond" w:hAnsi="Garamond" w:cs="Times New Roman"/>
        </w:rPr>
      </w:pPr>
      <w:r>
        <w:rPr>
          <w:rStyle w:val="FontStyle18"/>
          <w:rFonts w:ascii="Garamond" w:hAnsi="Garamond" w:cs="Times New Roman"/>
        </w:rPr>
        <w:t>П</w:t>
      </w:r>
      <w:r w:rsidRPr="00236677">
        <w:rPr>
          <w:rStyle w:val="FontStyle18"/>
          <w:rFonts w:ascii="Garamond" w:hAnsi="Garamond" w:cs="Times New Roman"/>
        </w:rPr>
        <w:t>о т. 1. Приема доклада за дейността на дружеството през 201</w:t>
      </w:r>
      <w:r>
        <w:rPr>
          <w:rStyle w:val="FontStyle18"/>
          <w:rFonts w:ascii="Garamond" w:hAnsi="Garamond" w:cs="Times New Roman"/>
        </w:rPr>
        <w:t>5</w:t>
      </w:r>
      <w:r w:rsidRPr="00236677">
        <w:rPr>
          <w:rStyle w:val="FontStyle18"/>
          <w:rFonts w:ascii="Garamond" w:hAnsi="Garamond" w:cs="Times New Roman"/>
        </w:rPr>
        <w:t xml:space="preserve"> г., годишния финансов отчет за 201</w:t>
      </w:r>
      <w:r>
        <w:rPr>
          <w:rStyle w:val="FontStyle18"/>
          <w:rFonts w:ascii="Garamond" w:hAnsi="Garamond" w:cs="Times New Roman"/>
        </w:rPr>
        <w:t>5</w:t>
      </w:r>
      <w:r w:rsidRPr="00236677">
        <w:rPr>
          <w:rStyle w:val="FontStyle18"/>
          <w:rFonts w:ascii="Garamond" w:hAnsi="Garamond" w:cs="Times New Roman"/>
        </w:rPr>
        <w:t xml:space="preserve"> г., заверен от дипломиран експерт-счетоводител, отчета на одитния комитет и отчета за дейността на директора за връзки с инвеститорите. </w:t>
      </w:r>
    </w:p>
    <w:p w:rsidR="00CA2BC1" w:rsidRPr="00236677" w:rsidRDefault="00CA2BC1" w:rsidP="00CA2BC1">
      <w:pPr>
        <w:pStyle w:val="Style12"/>
        <w:widowControl/>
        <w:spacing w:line="221" w:lineRule="exact"/>
        <w:jc w:val="both"/>
        <w:rPr>
          <w:rStyle w:val="FontStyle18"/>
          <w:rFonts w:ascii="Garamond" w:hAnsi="Garamond" w:cs="Times New Roman"/>
        </w:rPr>
      </w:pPr>
      <w:r>
        <w:rPr>
          <w:rStyle w:val="FontStyle18"/>
          <w:rFonts w:ascii="Garamond" w:hAnsi="Garamond" w:cs="Times New Roman"/>
        </w:rPr>
        <w:t>П</w:t>
      </w:r>
      <w:r w:rsidRPr="00236677">
        <w:rPr>
          <w:rStyle w:val="FontStyle18"/>
          <w:rFonts w:ascii="Garamond" w:hAnsi="Garamond" w:cs="Times New Roman"/>
        </w:rPr>
        <w:t>о т.2. Приема д</w:t>
      </w:r>
      <w:r w:rsidRPr="00236677">
        <w:rPr>
          <w:rFonts w:ascii="Garamond" w:hAnsi="Garamond" w:cs="Times New Roman"/>
        </w:rPr>
        <w:t>оклада за прилагане на Политиката за възнагражденията на членовете на Съвета на директорите през 201</w:t>
      </w:r>
      <w:r>
        <w:rPr>
          <w:rFonts w:ascii="Garamond" w:hAnsi="Garamond" w:cs="Times New Roman"/>
        </w:rPr>
        <w:t>5</w:t>
      </w:r>
      <w:r w:rsidRPr="00236677">
        <w:rPr>
          <w:rFonts w:ascii="Garamond" w:hAnsi="Garamond" w:cs="Times New Roman"/>
        </w:rPr>
        <w:t xml:space="preserve"> година</w:t>
      </w:r>
      <w:r>
        <w:rPr>
          <w:rFonts w:ascii="Garamond" w:hAnsi="Garamond" w:cs="Times New Roman"/>
        </w:rPr>
        <w:t>.</w:t>
      </w:r>
    </w:p>
    <w:p w:rsidR="00CA2BC1" w:rsidRPr="00236677" w:rsidRDefault="00CA2BC1" w:rsidP="00CA2BC1">
      <w:pPr>
        <w:pStyle w:val="Style12"/>
        <w:widowControl/>
        <w:spacing w:line="221" w:lineRule="exact"/>
        <w:jc w:val="both"/>
        <w:rPr>
          <w:rStyle w:val="FontStyle18"/>
          <w:rFonts w:ascii="Garamond" w:hAnsi="Garamond" w:cs="Times New Roman"/>
        </w:rPr>
      </w:pPr>
      <w:r>
        <w:rPr>
          <w:rStyle w:val="FontStyle18"/>
          <w:rFonts w:ascii="Garamond" w:hAnsi="Garamond" w:cs="Times New Roman"/>
        </w:rPr>
        <w:t>П</w:t>
      </w:r>
      <w:r w:rsidRPr="00236677">
        <w:rPr>
          <w:rStyle w:val="FontStyle18"/>
          <w:rFonts w:ascii="Garamond" w:hAnsi="Garamond" w:cs="Times New Roman"/>
        </w:rPr>
        <w:t>о т.3. Приема предложението за разпределение на печалбата за 201</w:t>
      </w:r>
      <w:r>
        <w:rPr>
          <w:rStyle w:val="FontStyle18"/>
          <w:rFonts w:ascii="Garamond" w:hAnsi="Garamond" w:cs="Times New Roman"/>
        </w:rPr>
        <w:t>5</w:t>
      </w:r>
      <w:r w:rsidRPr="00236677">
        <w:rPr>
          <w:rStyle w:val="FontStyle18"/>
          <w:rFonts w:ascii="Garamond" w:hAnsi="Garamond" w:cs="Times New Roman"/>
        </w:rPr>
        <w:t>г.</w:t>
      </w:r>
    </w:p>
    <w:p w:rsidR="00CA2BC1" w:rsidRPr="00236677" w:rsidRDefault="00CA2BC1" w:rsidP="00CA2BC1">
      <w:pPr>
        <w:pStyle w:val="Style12"/>
        <w:widowControl/>
        <w:spacing w:line="221" w:lineRule="exact"/>
        <w:jc w:val="both"/>
        <w:rPr>
          <w:rStyle w:val="FontStyle18"/>
          <w:rFonts w:ascii="Garamond" w:hAnsi="Garamond" w:cs="Times New Roman"/>
        </w:rPr>
      </w:pPr>
      <w:r>
        <w:rPr>
          <w:rStyle w:val="FontStyle18"/>
          <w:rFonts w:ascii="Garamond" w:hAnsi="Garamond" w:cs="Times New Roman"/>
        </w:rPr>
        <w:t>П</w:t>
      </w:r>
      <w:r w:rsidRPr="00236677">
        <w:rPr>
          <w:rStyle w:val="FontStyle18"/>
          <w:rFonts w:ascii="Garamond" w:hAnsi="Garamond" w:cs="Times New Roman"/>
        </w:rPr>
        <w:t>о т.4. Освобождава от отговорност членовете на СД и прокуриста за дейността им през 201</w:t>
      </w:r>
      <w:r>
        <w:rPr>
          <w:rStyle w:val="FontStyle18"/>
          <w:rFonts w:ascii="Garamond" w:hAnsi="Garamond" w:cs="Times New Roman"/>
        </w:rPr>
        <w:t>5</w:t>
      </w:r>
      <w:r w:rsidRPr="00236677">
        <w:rPr>
          <w:rStyle w:val="FontStyle18"/>
          <w:rFonts w:ascii="Garamond" w:hAnsi="Garamond" w:cs="Times New Roman"/>
        </w:rPr>
        <w:t xml:space="preserve"> г.</w:t>
      </w:r>
    </w:p>
    <w:p w:rsidR="00CA2BC1" w:rsidRPr="00236677" w:rsidRDefault="00CA2BC1" w:rsidP="00CA2BC1">
      <w:pPr>
        <w:pStyle w:val="Style12"/>
        <w:widowControl/>
        <w:spacing w:line="221" w:lineRule="exact"/>
        <w:jc w:val="both"/>
        <w:rPr>
          <w:rStyle w:val="FontStyle18"/>
          <w:rFonts w:ascii="Garamond" w:hAnsi="Garamond" w:cs="Times New Roman"/>
        </w:rPr>
      </w:pPr>
      <w:r>
        <w:rPr>
          <w:rStyle w:val="FontStyle18"/>
          <w:rFonts w:ascii="Garamond" w:hAnsi="Garamond" w:cs="Times New Roman"/>
        </w:rPr>
        <w:t>П</w:t>
      </w:r>
      <w:r w:rsidRPr="00236677">
        <w:rPr>
          <w:rStyle w:val="FontStyle18"/>
          <w:rFonts w:ascii="Garamond" w:hAnsi="Garamond" w:cs="Times New Roman"/>
        </w:rPr>
        <w:t xml:space="preserve">о т. 5. Избира регистрирания одитор </w:t>
      </w:r>
      <w:r>
        <w:rPr>
          <w:rStyle w:val="FontStyle18"/>
          <w:rFonts w:ascii="Garamond" w:hAnsi="Garamond" w:cs="Times New Roman"/>
        </w:rPr>
        <w:t>Стоян Асенов Донев</w:t>
      </w:r>
      <w:r w:rsidRPr="00236677">
        <w:rPr>
          <w:rStyle w:val="FontStyle18"/>
          <w:rFonts w:ascii="Garamond" w:hAnsi="Garamond" w:cs="Times New Roman"/>
        </w:rPr>
        <w:t>, който да извърши проверка и заверка на годишния финансов отчет на дружеството за 201</w:t>
      </w:r>
      <w:r>
        <w:rPr>
          <w:rStyle w:val="FontStyle18"/>
          <w:rFonts w:ascii="Garamond" w:hAnsi="Garamond" w:cs="Times New Roman"/>
        </w:rPr>
        <w:t>6</w:t>
      </w:r>
      <w:r w:rsidRPr="00236677">
        <w:rPr>
          <w:rStyle w:val="FontStyle18"/>
          <w:rFonts w:ascii="Garamond" w:hAnsi="Garamond" w:cs="Times New Roman"/>
        </w:rPr>
        <w:t xml:space="preserve"> г.</w:t>
      </w:r>
    </w:p>
    <w:p w:rsidR="00CA2BC1" w:rsidRPr="00236677" w:rsidRDefault="00CA2BC1" w:rsidP="00CA2BC1">
      <w:pPr>
        <w:pStyle w:val="Style8"/>
        <w:widowControl/>
        <w:spacing w:line="221" w:lineRule="exact"/>
        <w:ind w:firstLine="720"/>
        <w:rPr>
          <w:rStyle w:val="FontStyle18"/>
          <w:rFonts w:ascii="Garamond" w:hAnsi="Garamond" w:cs="Times New Roman"/>
        </w:rPr>
      </w:pPr>
      <w:r w:rsidRPr="00236677">
        <w:rPr>
          <w:rStyle w:val="FontStyle18"/>
          <w:rFonts w:ascii="Garamond" w:hAnsi="Garamond" w:cs="Times New Roman"/>
        </w:rPr>
        <w:t>Упълномощаването обхваща (не обхваща) въпроси, които са включени в дневния ред при условията на чл. 231, ал. 1 ТЗ и не са съобщени или обнародвани съобразно чл. 223 ТЗ. В случаите по чл. 231, ал. 1 ТЗ пълномощникът има право на собствена преценка, дали да гласува и по какъв начин.</w:t>
      </w:r>
    </w:p>
    <w:p w:rsidR="00CA2BC1" w:rsidRPr="00236677" w:rsidRDefault="00CA2BC1" w:rsidP="00CA2BC1">
      <w:pPr>
        <w:pStyle w:val="Style11"/>
        <w:widowControl/>
        <w:ind w:firstLine="720"/>
        <w:jc w:val="both"/>
        <w:rPr>
          <w:rStyle w:val="FontStyle23"/>
          <w:rFonts w:ascii="Garamond" w:hAnsi="Garamond" w:cs="Times New Roman"/>
          <w:sz w:val="22"/>
        </w:rPr>
      </w:pPr>
      <w:r w:rsidRPr="00236677">
        <w:rPr>
          <w:rStyle w:val="FontStyle17"/>
          <w:rFonts w:ascii="Garamond" w:hAnsi="Garamond" w:cs="Times New Roman"/>
          <w:sz w:val="22"/>
        </w:rPr>
        <w:t xml:space="preserve">(Забележка: </w:t>
      </w:r>
      <w:r w:rsidRPr="00236677">
        <w:rPr>
          <w:rStyle w:val="FontStyle23"/>
          <w:rFonts w:ascii="Garamond" w:hAnsi="Garamond" w:cs="Times New Roman"/>
          <w:sz w:val="22"/>
        </w:rPr>
        <w:t>волеизявлението се отбелязва със зачеркване или заличаване на ненужното.)</w:t>
      </w:r>
    </w:p>
    <w:p w:rsidR="00CA2BC1" w:rsidRPr="00236677" w:rsidRDefault="00CA2BC1" w:rsidP="00CA2BC1">
      <w:pPr>
        <w:pStyle w:val="Style8"/>
        <w:widowControl/>
        <w:spacing w:line="221" w:lineRule="exact"/>
        <w:ind w:firstLine="720"/>
        <w:rPr>
          <w:rStyle w:val="FontStyle18"/>
          <w:rFonts w:ascii="Garamond" w:hAnsi="Garamond" w:cs="Times New Roman"/>
        </w:rPr>
      </w:pPr>
      <w:r w:rsidRPr="00236677">
        <w:rPr>
          <w:rStyle w:val="FontStyle18"/>
          <w:rFonts w:ascii="Garamond" w:hAnsi="Garamond" w:cs="Times New Roman"/>
        </w:rPr>
        <w:t>Пълномощното важи и в случай на отлагане на общото събрание на акционерите поради липса на кворум. Преупълномощаването с изброените по-горе права е нищожно.</w:t>
      </w:r>
    </w:p>
    <w:p w:rsidR="00CA2BC1" w:rsidRPr="00236677" w:rsidRDefault="00CA2BC1" w:rsidP="00CA2BC1">
      <w:pPr>
        <w:pStyle w:val="Style8"/>
        <w:widowControl/>
        <w:spacing w:line="240" w:lineRule="auto"/>
        <w:ind w:left="3773" w:firstLine="720"/>
        <w:rPr>
          <w:rStyle w:val="FontStyle18"/>
          <w:rFonts w:ascii="Garamond" w:hAnsi="Garamond" w:cs="Times New Roman"/>
        </w:rPr>
      </w:pPr>
    </w:p>
    <w:p w:rsidR="00CA2BC1" w:rsidRPr="00236677" w:rsidRDefault="00CA2BC1" w:rsidP="00CA2BC1">
      <w:pPr>
        <w:pStyle w:val="Style8"/>
        <w:widowControl/>
        <w:spacing w:line="240" w:lineRule="auto"/>
        <w:ind w:left="3773" w:firstLine="720"/>
        <w:rPr>
          <w:rStyle w:val="FontStyle18"/>
          <w:rFonts w:ascii="Garamond" w:hAnsi="Garamond" w:cs="Times New Roman"/>
        </w:rPr>
      </w:pPr>
      <w:r w:rsidRPr="00236677">
        <w:rPr>
          <w:rStyle w:val="FontStyle18"/>
          <w:rFonts w:ascii="Garamond" w:hAnsi="Garamond" w:cs="Times New Roman"/>
        </w:rPr>
        <w:t>Упълномощител:</w:t>
      </w:r>
    </w:p>
    <w:p w:rsidR="00CA2BC1" w:rsidRPr="00236677" w:rsidRDefault="00CA2BC1" w:rsidP="00CA2BC1">
      <w:pPr>
        <w:pStyle w:val="Style2"/>
        <w:widowControl/>
        <w:spacing w:line="240" w:lineRule="exact"/>
        <w:ind w:firstLine="720"/>
        <w:rPr>
          <w:rFonts w:ascii="Garamond" w:hAnsi="Garamond" w:cs="Times New Roman"/>
        </w:rPr>
      </w:pPr>
    </w:p>
    <w:p w:rsidR="00CA2BC1" w:rsidRPr="00236677" w:rsidRDefault="00CA2BC1" w:rsidP="00CA2BC1">
      <w:pPr>
        <w:pStyle w:val="Style2"/>
        <w:widowControl/>
        <w:spacing w:line="202" w:lineRule="exact"/>
        <w:rPr>
          <w:rStyle w:val="FontStyle20"/>
          <w:rFonts w:ascii="Garamond" w:hAnsi="Garamond" w:cs="Times New Roman"/>
          <w:b w:val="0"/>
          <w:sz w:val="22"/>
        </w:rPr>
      </w:pPr>
      <w:r w:rsidRPr="00236677">
        <w:rPr>
          <w:rStyle w:val="FontStyle20"/>
          <w:rFonts w:ascii="Garamond" w:hAnsi="Garamond" w:cs="Times New Roman"/>
          <w:sz w:val="22"/>
        </w:rPr>
        <w:t xml:space="preserve">Забележка: Акционерът може да не посочва начинът за гласуване по отделните точки от дневния ред. В този случай за начин на гласуване трябва да е записано: </w:t>
      </w:r>
      <w:r w:rsidRPr="00236677">
        <w:rPr>
          <w:rStyle w:val="FontStyle23"/>
          <w:rFonts w:ascii="Garamond" w:hAnsi="Garamond" w:cs="Times New Roman"/>
          <w:sz w:val="22"/>
        </w:rPr>
        <w:t xml:space="preserve">„Пълномощникът има право на преценка дали и по какъв начин да гласува." </w:t>
      </w:r>
      <w:r w:rsidRPr="00236677">
        <w:rPr>
          <w:rStyle w:val="FontStyle20"/>
          <w:rFonts w:ascii="Garamond" w:hAnsi="Garamond" w:cs="Times New Roman"/>
          <w:sz w:val="22"/>
        </w:rPr>
        <w:t>Това изречение може да замести, както изцяло текста след „Начин на гласуване", така и отделни точки от дневния ред.</w:t>
      </w:r>
    </w:p>
    <w:p w:rsidR="00017553" w:rsidRDefault="00017553">
      <w:bookmarkStart w:id="0" w:name="_GoBack"/>
      <w:bookmarkEnd w:id="0"/>
    </w:p>
    <w:sectPr w:rsidR="00017553" w:rsidSect="00236677">
      <w:type w:val="continuous"/>
      <w:pgSz w:w="11905" w:h="16837" w:code="9"/>
      <w:pgMar w:top="567" w:right="1134" w:bottom="851" w:left="1134" w:header="680" w:footer="68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677" w:rsidRDefault="00CA2BC1">
    <w:pPr>
      <w:pStyle w:val="Style1"/>
      <w:widowControl/>
      <w:spacing w:line="240" w:lineRule="auto"/>
      <w:ind w:left="93" w:right="113"/>
      <w:rPr>
        <w:rStyle w:val="FontStyle15"/>
      </w:rPr>
    </w:pPr>
    <w:r>
      <w:rPr>
        <w:rStyle w:val="FontStyle15"/>
      </w:rPr>
      <w:fldChar w:fldCharType="begin"/>
    </w:r>
    <w:r>
      <w:rPr>
        <w:rStyle w:val="FontStyle15"/>
      </w:rPr>
      <w:instrText>PAGE</w:instrText>
    </w:r>
    <w:r>
      <w:rPr>
        <w:rStyle w:val="FontStyle15"/>
      </w:rPr>
      <w:fldChar w:fldCharType="separate"/>
    </w:r>
    <w:r>
      <w:rPr>
        <w:rStyle w:val="FontStyle15"/>
        <w:noProof/>
      </w:rPr>
      <w:t>4</w:t>
    </w:r>
    <w:r>
      <w:rPr>
        <w:rStyle w:val="FontStyle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677" w:rsidRDefault="00CA2BC1">
    <w:pPr>
      <w:widowControl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C1"/>
    <w:rsid w:val="00017553"/>
    <w:rsid w:val="00CA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4DF1C-572B-4D01-B41A-A8AEBC8F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B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A2BC1"/>
    <w:pPr>
      <w:spacing w:line="221" w:lineRule="exact"/>
      <w:jc w:val="right"/>
    </w:pPr>
  </w:style>
  <w:style w:type="paragraph" w:customStyle="1" w:styleId="Style2">
    <w:name w:val="Style2"/>
    <w:basedOn w:val="Normal"/>
    <w:uiPriority w:val="99"/>
    <w:rsid w:val="00CA2BC1"/>
    <w:pPr>
      <w:spacing w:line="182" w:lineRule="exact"/>
      <w:jc w:val="both"/>
    </w:pPr>
  </w:style>
  <w:style w:type="paragraph" w:customStyle="1" w:styleId="Style4">
    <w:name w:val="Style4"/>
    <w:basedOn w:val="Normal"/>
    <w:uiPriority w:val="99"/>
    <w:rsid w:val="00CA2BC1"/>
    <w:pPr>
      <w:spacing w:line="230" w:lineRule="exact"/>
      <w:ind w:firstLine="504"/>
      <w:jc w:val="both"/>
    </w:pPr>
  </w:style>
  <w:style w:type="paragraph" w:customStyle="1" w:styleId="Style8">
    <w:name w:val="Style8"/>
    <w:basedOn w:val="Normal"/>
    <w:uiPriority w:val="99"/>
    <w:rsid w:val="00CA2BC1"/>
    <w:pPr>
      <w:spacing w:line="245" w:lineRule="exact"/>
      <w:jc w:val="both"/>
    </w:pPr>
  </w:style>
  <w:style w:type="paragraph" w:customStyle="1" w:styleId="Style11">
    <w:name w:val="Style11"/>
    <w:basedOn w:val="Normal"/>
    <w:uiPriority w:val="99"/>
    <w:rsid w:val="00CA2BC1"/>
  </w:style>
  <w:style w:type="paragraph" w:customStyle="1" w:styleId="Style12">
    <w:name w:val="Style12"/>
    <w:basedOn w:val="Normal"/>
    <w:uiPriority w:val="99"/>
    <w:rsid w:val="00CA2BC1"/>
  </w:style>
  <w:style w:type="paragraph" w:customStyle="1" w:styleId="Style13">
    <w:name w:val="Style13"/>
    <w:basedOn w:val="Normal"/>
    <w:uiPriority w:val="99"/>
    <w:rsid w:val="00CA2BC1"/>
  </w:style>
  <w:style w:type="character" w:customStyle="1" w:styleId="FontStyle15">
    <w:name w:val="Font Style15"/>
    <w:basedOn w:val="DefaultParagraphFont"/>
    <w:uiPriority w:val="99"/>
    <w:rsid w:val="00CA2BC1"/>
    <w:rPr>
      <w:rFonts w:ascii="Arial" w:hAnsi="Arial" w:cs="Arial"/>
      <w:b/>
      <w:bCs/>
      <w:sz w:val="14"/>
      <w:szCs w:val="14"/>
    </w:rPr>
  </w:style>
  <w:style w:type="character" w:customStyle="1" w:styleId="FontStyle17">
    <w:name w:val="Font Style17"/>
    <w:basedOn w:val="DefaultParagraphFont"/>
    <w:uiPriority w:val="99"/>
    <w:rsid w:val="00CA2BC1"/>
    <w:rPr>
      <w:rFonts w:ascii="Arial" w:hAnsi="Arial" w:cs="Arial"/>
      <w:b/>
      <w:bCs/>
      <w:sz w:val="16"/>
      <w:szCs w:val="16"/>
    </w:rPr>
  </w:style>
  <w:style w:type="character" w:customStyle="1" w:styleId="FontStyle18">
    <w:name w:val="Font Style18"/>
    <w:basedOn w:val="DefaultParagraphFont"/>
    <w:uiPriority w:val="99"/>
    <w:rsid w:val="00CA2BC1"/>
    <w:rPr>
      <w:rFonts w:ascii="Arial" w:hAnsi="Arial" w:cs="Arial"/>
      <w:sz w:val="18"/>
      <w:szCs w:val="18"/>
    </w:rPr>
  </w:style>
  <w:style w:type="character" w:customStyle="1" w:styleId="FontStyle19">
    <w:name w:val="Font Style19"/>
    <w:basedOn w:val="DefaultParagraphFont"/>
    <w:uiPriority w:val="99"/>
    <w:rsid w:val="00CA2BC1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DefaultParagraphFont"/>
    <w:uiPriority w:val="99"/>
    <w:rsid w:val="00CA2BC1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23">
    <w:name w:val="Font Style23"/>
    <w:basedOn w:val="DefaultParagraphFont"/>
    <w:uiPriority w:val="99"/>
    <w:rsid w:val="00CA2BC1"/>
    <w:rPr>
      <w:rFonts w:ascii="Arial" w:hAnsi="Arial" w:cs="Arial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e-mail Server Administrator</dc:creator>
  <cp:keywords/>
  <dc:description/>
  <cp:lastModifiedBy>e-mail Server Administrator</cp:lastModifiedBy>
  <cp:revision>1</cp:revision>
  <dcterms:created xsi:type="dcterms:W3CDTF">2016-03-11T13:03:00Z</dcterms:created>
  <dcterms:modified xsi:type="dcterms:W3CDTF">2016-03-11T13:03:00Z</dcterms:modified>
</cp:coreProperties>
</file>