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8D8A" w14:textId="13A2B1D3" w:rsidR="00B5470B" w:rsidRPr="00162D50" w:rsidRDefault="00B5470B" w:rsidP="001307AA">
      <w:pPr>
        <w:pStyle w:val="Style4"/>
        <w:widowControl/>
        <w:spacing w:before="100" w:beforeAutospacing="1" w:after="100" w:afterAutospacing="1" w:line="240" w:lineRule="auto"/>
        <w:ind w:right="-284" w:firstLine="0"/>
        <w:contextualSpacing/>
        <w:jc w:val="center"/>
        <w:rPr>
          <w:rFonts w:ascii="Garamond" w:hAnsi="Garamond"/>
          <w:b/>
          <w:szCs w:val="28"/>
        </w:rPr>
      </w:pPr>
      <w:r w:rsidRPr="00162D50">
        <w:rPr>
          <w:rFonts w:ascii="Garamond" w:hAnsi="Garamond"/>
          <w:b/>
          <w:szCs w:val="28"/>
        </w:rPr>
        <w:t>ПЪЛНОМОЩНО – ОБРАЗЕЦ</w:t>
      </w:r>
    </w:p>
    <w:p w14:paraId="0B8DA8A0" w14:textId="77777777" w:rsidR="00B5470B" w:rsidRPr="00162D50" w:rsidRDefault="00B5470B" w:rsidP="001307AA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Долуподписаният(та) ..................................................................................................................</w:t>
      </w:r>
      <w:r w:rsidR="001307AA" w:rsidRPr="00162D50">
        <w:rPr>
          <w:rFonts w:ascii="Garamond" w:hAnsi="Garamond" w:cs="Arial"/>
          <w:color w:val="000000"/>
          <w:sz w:val="24"/>
          <w:szCs w:val="28"/>
          <w:lang w:val="bg-BG"/>
        </w:rPr>
        <w:t>.......................</w:t>
      </w:r>
    </w:p>
    <w:p w14:paraId="548AAC29" w14:textId="77777777" w:rsidR="00B5470B" w:rsidRPr="00162D50" w:rsidRDefault="00B5470B" w:rsidP="009325F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62D50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66FB76E9" w14:textId="77777777" w:rsidR="00B5470B" w:rsidRPr="00162D50" w:rsidRDefault="00B5470B" w:rsidP="009325F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62D50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580DB690" w14:textId="77777777" w:rsidR="00B5470B" w:rsidRPr="00162D50" w:rsidRDefault="00B5470B" w:rsidP="001307AA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в качеството си на акционер, притежаващ  ..................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14:paraId="21219E10" w14:textId="77777777" w:rsidR="00B5470B" w:rsidRPr="00162D50" w:rsidRDefault="00B5470B" w:rsidP="001307AA">
      <w:pPr>
        <w:ind w:firstLine="567"/>
        <w:contextualSpacing/>
        <w:jc w:val="center"/>
        <w:rPr>
          <w:rFonts w:ascii="Garamond" w:hAnsi="Garamond" w:cs="Arial"/>
          <w:b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color w:val="000000"/>
          <w:sz w:val="24"/>
          <w:szCs w:val="28"/>
          <w:lang w:val="bg-BG"/>
        </w:rPr>
        <w:t>УПЪЛНОМОЩАВАМ</w:t>
      </w:r>
    </w:p>
    <w:p w14:paraId="21B986EF" w14:textId="77777777" w:rsidR="00B5470B" w:rsidRPr="00162D50" w:rsidRDefault="00B5470B" w:rsidP="001307AA">
      <w:pPr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........................................................................................................................</w:t>
      </w:r>
      <w:r w:rsidR="00F9379A" w:rsidRPr="00162D50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</w:t>
      </w:r>
      <w:r w:rsidR="001307AA" w:rsidRPr="00162D50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</w:t>
      </w:r>
    </w:p>
    <w:p w14:paraId="657A3E5D" w14:textId="77777777" w:rsidR="00B5470B" w:rsidRPr="00162D50" w:rsidRDefault="00B5470B" w:rsidP="001307AA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62D50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1DB750D3" w14:textId="77777777" w:rsidR="00B5470B" w:rsidRPr="00162D50" w:rsidRDefault="00B5470B" w:rsidP="001307AA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62D50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1CA47CBB" w14:textId="28955C1A" w:rsidR="00B5470B" w:rsidRPr="00162D50" w:rsidRDefault="00B5470B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 xml:space="preserve">да ме представлява на общото събрание на акционерите, което ще се проведе 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на </w:t>
      </w:r>
      <w:r w:rsidR="00691E80" w:rsidRPr="006A21D0">
        <w:rPr>
          <w:rFonts w:ascii="Garamond" w:hAnsi="Garamond"/>
          <w:sz w:val="24"/>
          <w:szCs w:val="28"/>
          <w:lang w:val="bg-BG"/>
        </w:rPr>
        <w:t>1</w:t>
      </w:r>
      <w:r w:rsidR="00EE638C" w:rsidRPr="006A21D0">
        <w:rPr>
          <w:rFonts w:ascii="Garamond" w:hAnsi="Garamond"/>
          <w:sz w:val="24"/>
          <w:szCs w:val="28"/>
          <w:lang w:val="bg-BG"/>
        </w:rPr>
        <w:t>8</w:t>
      </w:r>
      <w:r w:rsidR="00691E80" w:rsidRPr="006A21D0">
        <w:rPr>
          <w:rFonts w:ascii="Garamond" w:hAnsi="Garamond"/>
          <w:sz w:val="24"/>
          <w:szCs w:val="28"/>
          <w:lang w:val="bg-BG"/>
        </w:rPr>
        <w:t>.05.20</w:t>
      </w:r>
      <w:r w:rsidR="00500D72" w:rsidRPr="006A21D0">
        <w:rPr>
          <w:rFonts w:ascii="Garamond" w:hAnsi="Garamond"/>
          <w:sz w:val="24"/>
          <w:szCs w:val="28"/>
          <w:lang w:val="bg-BG"/>
        </w:rPr>
        <w:t>21</w:t>
      </w:r>
      <w:r w:rsidR="00971535" w:rsidRPr="00162D50">
        <w:rPr>
          <w:rFonts w:ascii="Garamond" w:hAnsi="Garamond"/>
          <w:sz w:val="24"/>
          <w:szCs w:val="28"/>
          <w:lang w:val="bg-BG"/>
        </w:rPr>
        <w:t xml:space="preserve"> </w:t>
      </w:r>
      <w:r w:rsidRPr="00162D50">
        <w:rPr>
          <w:rFonts w:ascii="Garamond" w:hAnsi="Garamond" w:cs="Arial"/>
          <w:sz w:val="24"/>
          <w:szCs w:val="28"/>
          <w:lang w:val="bg-BG"/>
        </w:rPr>
        <w:t>г. от 1</w:t>
      </w:r>
      <w:r w:rsidR="001D0FA6" w:rsidRPr="00162D50">
        <w:rPr>
          <w:rFonts w:ascii="Garamond" w:hAnsi="Garamond" w:cs="Arial"/>
          <w:sz w:val="24"/>
          <w:szCs w:val="28"/>
          <w:lang w:val="bg-BG"/>
        </w:rPr>
        <w:t>3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.30 часа в </w:t>
      </w: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град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 Казанлък, </w:t>
      </w:r>
      <w:proofErr w:type="spellStart"/>
      <w:r w:rsidRPr="00162D50">
        <w:rPr>
          <w:rFonts w:ascii="Garamond" w:hAnsi="Garamond" w:cs="Arial"/>
          <w:sz w:val="24"/>
          <w:szCs w:val="28"/>
          <w:lang w:val="bg-BG"/>
        </w:rPr>
        <w:t>ул</w:t>
      </w:r>
      <w:proofErr w:type="spellEnd"/>
      <w:r w:rsidRPr="00162D50">
        <w:rPr>
          <w:rFonts w:ascii="Garamond" w:hAnsi="Garamond" w:cs="Arial"/>
          <w:sz w:val="24"/>
          <w:szCs w:val="28"/>
          <w:lang w:val="bg-BG"/>
        </w:rPr>
        <w:t>.”Козлодуй” 68</w:t>
      </w: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, и да гласува с всички притежавани от мен акции по въпросите от дневния ред съгласно указания по-долу начин, а именно:</w:t>
      </w:r>
    </w:p>
    <w:p w14:paraId="6D51CFBF" w14:textId="77777777" w:rsidR="00BA2C49" w:rsidRPr="00162D50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62D50">
        <w:rPr>
          <w:rStyle w:val="FontStyle18"/>
          <w:rFonts w:ascii="Garamond" w:hAnsi="Garamond"/>
          <w:b/>
          <w:sz w:val="24"/>
          <w:szCs w:val="28"/>
        </w:rPr>
        <w:t>1.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Приемане на доклад за д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ейността на дружеството през 2020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г., н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а годишния финансов отчет за 2020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г., заверен от одитор, отчет за дейността на одитния комитет и отчет за дейността на директора за връзки с инвеститорите. </w:t>
      </w:r>
      <w:r w:rsidRPr="00162D50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ОСА приема доклада за</w:t>
      </w:r>
      <w:r w:rsidR="00500D72" w:rsidRPr="00162D50">
        <w:rPr>
          <w:rStyle w:val="FontStyle18"/>
          <w:rFonts w:ascii="Garamond" w:hAnsi="Garamond"/>
          <w:sz w:val="24"/>
          <w:szCs w:val="28"/>
        </w:rPr>
        <w:t xml:space="preserve"> дейността на дружеството за 2020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г.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, годишния финансов отчет за 2020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г., заверен от одитор, отчета за дейността на одитния комитет и отчета за дейността на директора за връзки с инвеститорите.</w:t>
      </w:r>
    </w:p>
    <w:p w14:paraId="769BCCF7" w14:textId="77777777" w:rsidR="00BA2C49" w:rsidRPr="00162D50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62D50">
        <w:rPr>
          <w:rStyle w:val="FontStyle18"/>
          <w:rFonts w:ascii="Garamond" w:hAnsi="Garamond"/>
          <w:b/>
          <w:sz w:val="24"/>
          <w:szCs w:val="28"/>
        </w:rPr>
        <w:t>2.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Приемане на доклад за прилагане на Политиката за възнагражденията на членовете н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а Съвета на директорите през 2020</w:t>
      </w:r>
      <w:r w:rsidR="00521A9A" w:rsidRPr="00162D50">
        <w:rPr>
          <w:rStyle w:val="FontStyle18"/>
          <w:rFonts w:ascii="Garamond" w:hAnsi="Garamond"/>
          <w:sz w:val="24"/>
          <w:szCs w:val="28"/>
        </w:rPr>
        <w:t xml:space="preserve"> г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. </w:t>
      </w:r>
      <w:r w:rsidRPr="00162D50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ОСА приема доклада за прилагане на Политиката за възнагражденията на членовете н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а Съвета на директорите през 2020</w:t>
      </w:r>
      <w:r w:rsidR="00521A9A" w:rsidRPr="00162D50">
        <w:rPr>
          <w:rStyle w:val="FontStyle18"/>
          <w:rFonts w:ascii="Garamond" w:hAnsi="Garamond"/>
          <w:sz w:val="24"/>
          <w:szCs w:val="28"/>
        </w:rPr>
        <w:t xml:space="preserve"> г</w:t>
      </w:r>
      <w:r w:rsidRPr="00162D50">
        <w:rPr>
          <w:rStyle w:val="FontStyle18"/>
          <w:rFonts w:ascii="Garamond" w:hAnsi="Garamond"/>
          <w:sz w:val="24"/>
          <w:szCs w:val="28"/>
        </w:rPr>
        <w:t>.</w:t>
      </w:r>
    </w:p>
    <w:p w14:paraId="5213263A" w14:textId="2BCB87CC" w:rsidR="00BA2C49" w:rsidRPr="00162D50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62D50">
        <w:rPr>
          <w:rStyle w:val="FontStyle18"/>
          <w:rFonts w:ascii="Garamond" w:hAnsi="Garamond"/>
          <w:b/>
          <w:sz w:val="24"/>
          <w:szCs w:val="28"/>
        </w:rPr>
        <w:t>3.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Предложение за разпределение на печалбата за 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2020</w:t>
      </w:r>
      <w:r w:rsidR="00521A9A" w:rsidRPr="00162D50">
        <w:rPr>
          <w:rStyle w:val="FontStyle18"/>
          <w:rFonts w:ascii="Garamond" w:hAnsi="Garamond"/>
          <w:sz w:val="24"/>
          <w:szCs w:val="28"/>
        </w:rPr>
        <w:t xml:space="preserve"> г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. </w:t>
      </w:r>
      <w:r w:rsidRPr="00162D50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</w:t>
      </w:r>
      <w:r w:rsidR="009D664A">
        <w:rPr>
          <w:rStyle w:val="FontStyle18"/>
          <w:rFonts w:ascii="Garamond" w:hAnsi="Garamond"/>
          <w:sz w:val="24"/>
          <w:szCs w:val="28"/>
        </w:rPr>
        <w:t>ОСА разпределя</w:t>
      </w:r>
      <w:r w:rsidR="00500D72" w:rsidRPr="00162D50">
        <w:rPr>
          <w:rStyle w:val="FontStyle18"/>
          <w:rFonts w:ascii="Garamond" w:hAnsi="Garamond"/>
          <w:sz w:val="24"/>
          <w:szCs w:val="28"/>
        </w:rPr>
        <w:t xml:space="preserve"> печалбата за 2020</w:t>
      </w:r>
      <w:r w:rsidR="00521A9A" w:rsidRPr="00162D50">
        <w:rPr>
          <w:rStyle w:val="FontStyle18"/>
          <w:rFonts w:ascii="Garamond" w:hAnsi="Garamond"/>
          <w:sz w:val="24"/>
          <w:szCs w:val="28"/>
        </w:rPr>
        <w:t xml:space="preserve"> г.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както следва: 1. Сума в размер на </w:t>
      </w:r>
      <w:r w:rsidRPr="00920402">
        <w:rPr>
          <w:rStyle w:val="FontStyle18"/>
          <w:rFonts w:ascii="Garamond" w:hAnsi="Garamond"/>
          <w:sz w:val="24"/>
          <w:szCs w:val="28"/>
        </w:rPr>
        <w:t>11 829 960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(единадесет милиона, осемстотин двадесет и девет хиляди, деветстотин и шестдесет) лева за изплащане на дивиденти при следните параметри: 1.1. Брутна сума на акция: </w:t>
      </w:r>
      <w:r w:rsidRPr="00920402">
        <w:rPr>
          <w:rStyle w:val="FontStyle18"/>
          <w:rFonts w:ascii="Garamond" w:hAnsi="Garamond"/>
          <w:sz w:val="24"/>
          <w:szCs w:val="28"/>
        </w:rPr>
        <w:t>0,</w:t>
      </w:r>
      <w:r w:rsidR="00B3781B" w:rsidRPr="00920402">
        <w:rPr>
          <w:rStyle w:val="FontStyle18"/>
          <w:rFonts w:ascii="Garamond" w:hAnsi="Garamond"/>
          <w:sz w:val="24"/>
          <w:szCs w:val="28"/>
        </w:rPr>
        <w:t>30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лева; 1.2. Начало на изплащане на дивидента: </w:t>
      </w:r>
      <w:r w:rsidRPr="00920402">
        <w:rPr>
          <w:rStyle w:val="FontStyle18"/>
          <w:rFonts w:ascii="Garamond" w:hAnsi="Garamond"/>
          <w:sz w:val="24"/>
          <w:szCs w:val="28"/>
        </w:rPr>
        <w:t>0</w:t>
      </w:r>
      <w:r w:rsidR="00457AEF">
        <w:rPr>
          <w:rStyle w:val="FontStyle18"/>
          <w:rFonts w:ascii="Garamond" w:hAnsi="Garamond"/>
          <w:sz w:val="24"/>
          <w:szCs w:val="28"/>
          <w:lang w:val="en-US"/>
        </w:rPr>
        <w:t>7</w:t>
      </w:r>
      <w:r w:rsidRPr="00920402">
        <w:rPr>
          <w:rStyle w:val="FontStyle18"/>
          <w:rFonts w:ascii="Garamond" w:hAnsi="Garamond"/>
          <w:sz w:val="24"/>
          <w:szCs w:val="28"/>
        </w:rPr>
        <w:t>.07</w:t>
      </w:r>
      <w:r w:rsidRPr="00162D50">
        <w:rPr>
          <w:rStyle w:val="FontStyle18"/>
          <w:rFonts w:ascii="Garamond" w:hAnsi="Garamond"/>
          <w:sz w:val="24"/>
          <w:szCs w:val="28"/>
        </w:rPr>
        <w:t>.20</w:t>
      </w:r>
      <w:r w:rsidR="00500D72" w:rsidRPr="00162D50">
        <w:rPr>
          <w:rStyle w:val="FontStyle18"/>
          <w:rFonts w:ascii="Garamond" w:hAnsi="Garamond"/>
          <w:sz w:val="24"/>
          <w:szCs w:val="28"/>
        </w:rPr>
        <w:t>21</w:t>
      </w:r>
      <w:r w:rsidR="00521A9A" w:rsidRPr="00162D50">
        <w:rPr>
          <w:rStyle w:val="FontStyle18"/>
          <w:rFonts w:ascii="Garamond" w:hAnsi="Garamond"/>
          <w:sz w:val="24"/>
          <w:szCs w:val="28"/>
        </w:rPr>
        <w:t xml:space="preserve"> г</w:t>
      </w:r>
      <w:r w:rsidRPr="00162D50">
        <w:rPr>
          <w:rStyle w:val="FontStyle18"/>
          <w:rFonts w:ascii="Garamond" w:hAnsi="Garamond"/>
          <w:sz w:val="24"/>
          <w:szCs w:val="28"/>
        </w:rPr>
        <w:t>. 1.3. Срок за изплащане на дивидента: три месеца. 1.4. Начин на изплащане: чрез „Централен депозитар” АД и „Интернешънъл Асет банк” АД, клон Казанлък. Остатъкът да се отнесе в неразпределената печалба на дружеството.</w:t>
      </w:r>
    </w:p>
    <w:p w14:paraId="43AE5AB5" w14:textId="65F56983" w:rsidR="00BA2C49" w:rsidRPr="00162D50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62D50">
        <w:rPr>
          <w:rStyle w:val="FontStyle18"/>
          <w:rFonts w:ascii="Garamond" w:hAnsi="Garamond"/>
          <w:b/>
          <w:sz w:val="24"/>
          <w:szCs w:val="28"/>
        </w:rPr>
        <w:t>4.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Определяне на годишна премия на членовете на Съвета на директорите. </w:t>
      </w:r>
      <w:r w:rsidRPr="00162D50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8"/>
        </w:rPr>
        <w:t xml:space="preserve"> </w:t>
      </w:r>
      <w:r w:rsidR="009D664A">
        <w:rPr>
          <w:rStyle w:val="FontStyle18"/>
          <w:rFonts w:ascii="Garamond" w:hAnsi="Garamond"/>
          <w:sz w:val="24"/>
          <w:szCs w:val="28"/>
        </w:rPr>
        <w:t xml:space="preserve">ОСА </w:t>
      </w:r>
      <w:r w:rsidR="00EE638C" w:rsidRPr="00162D50">
        <w:rPr>
          <w:rStyle w:val="FontStyle18"/>
          <w:rFonts w:ascii="Garamond" w:hAnsi="Garamond"/>
          <w:sz w:val="24"/>
          <w:szCs w:val="24"/>
        </w:rPr>
        <w:t>определ</w:t>
      </w:r>
      <w:r w:rsidR="009D664A">
        <w:rPr>
          <w:rStyle w:val="FontStyle18"/>
          <w:rFonts w:ascii="Garamond" w:hAnsi="Garamond"/>
          <w:sz w:val="24"/>
          <w:szCs w:val="24"/>
        </w:rPr>
        <w:t>я</w:t>
      </w:r>
      <w:r w:rsidR="00EE638C" w:rsidRPr="00162D50">
        <w:rPr>
          <w:rStyle w:val="FontStyle18"/>
          <w:rFonts w:ascii="Garamond" w:hAnsi="Garamond"/>
          <w:sz w:val="24"/>
          <w:szCs w:val="24"/>
        </w:rPr>
        <w:t xml:space="preserve"> допълнително възнаграждение, годишна премия за всеки член от Съвета на директорите, </w:t>
      </w:r>
      <w:r w:rsidR="00EE638C" w:rsidRPr="006A21D0">
        <w:rPr>
          <w:rStyle w:val="FontStyle18"/>
          <w:rFonts w:ascii="Garamond" w:hAnsi="Garamond"/>
          <w:sz w:val="24"/>
          <w:szCs w:val="24"/>
        </w:rPr>
        <w:t>в размер на 1,1% от печалбата преди облагане за 2020 г.</w:t>
      </w:r>
      <w:r w:rsidR="00EE638C" w:rsidRPr="00162D50">
        <w:rPr>
          <w:rStyle w:val="FontStyle18"/>
          <w:rFonts w:ascii="Garamond" w:hAnsi="Garamond"/>
          <w:sz w:val="24"/>
          <w:szCs w:val="24"/>
        </w:rPr>
        <w:t xml:space="preserve"> Допълнителното възнаграждение да се начисли в разходите за възнаграждения за 2021 г. и да се изплати в съответствие с правилата, определени в чл. 4 от Политиката по възнагражденията</w:t>
      </w:r>
      <w:r w:rsidRPr="00162D50">
        <w:rPr>
          <w:rStyle w:val="FontStyle18"/>
          <w:rFonts w:ascii="Garamond" w:hAnsi="Garamond"/>
          <w:sz w:val="24"/>
          <w:szCs w:val="28"/>
        </w:rPr>
        <w:t>.</w:t>
      </w:r>
    </w:p>
    <w:p w14:paraId="64B5175D" w14:textId="77777777" w:rsidR="00EE638C" w:rsidRPr="00162D50" w:rsidRDefault="00EE638C" w:rsidP="00EE638C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  <w:sz w:val="24"/>
          <w:szCs w:val="24"/>
        </w:rPr>
      </w:pPr>
      <w:r w:rsidRPr="00162D50">
        <w:rPr>
          <w:rStyle w:val="FontStyle18"/>
          <w:rFonts w:ascii="Garamond" w:hAnsi="Garamond"/>
          <w:b/>
          <w:sz w:val="24"/>
          <w:szCs w:val="24"/>
        </w:rPr>
        <w:t>5.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Освобождаване от отговорност на членовете на СД и прокуриста за дейността им през 2020 г. </w:t>
      </w:r>
      <w:r w:rsidRPr="00162D50">
        <w:rPr>
          <w:rStyle w:val="FontStyle18"/>
          <w:rFonts w:ascii="Garamond" w:hAnsi="Garamond"/>
          <w:b/>
          <w:sz w:val="24"/>
          <w:szCs w:val="24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ОСА освобождава от отговорност членовете на СД и прокуриста за дейността им през 2020 г.</w:t>
      </w:r>
    </w:p>
    <w:p w14:paraId="2D076064" w14:textId="77777777" w:rsidR="00D51990" w:rsidRPr="00162D50" w:rsidRDefault="00D51990" w:rsidP="00D51990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  <w:sz w:val="24"/>
          <w:szCs w:val="24"/>
        </w:rPr>
      </w:pPr>
      <w:r w:rsidRPr="00241C18">
        <w:rPr>
          <w:rStyle w:val="FontStyle18"/>
          <w:rFonts w:ascii="Garamond" w:hAnsi="Garamond"/>
          <w:b/>
          <w:sz w:val="24"/>
          <w:szCs w:val="24"/>
        </w:rPr>
        <w:t>6.</w:t>
      </w:r>
      <w:r w:rsidRPr="00241C18">
        <w:rPr>
          <w:rStyle w:val="FontStyle18"/>
          <w:rFonts w:ascii="Garamond" w:hAnsi="Garamond"/>
          <w:sz w:val="24"/>
          <w:szCs w:val="24"/>
        </w:rPr>
        <w:t xml:space="preserve"> Промени в Съвета на директорите. </w:t>
      </w:r>
      <w:r w:rsidRPr="00241C18">
        <w:rPr>
          <w:rStyle w:val="FontStyle18"/>
          <w:rFonts w:ascii="Garamond" w:hAnsi="Garamond"/>
          <w:b/>
          <w:sz w:val="24"/>
          <w:szCs w:val="24"/>
          <w:u w:val="single"/>
        </w:rPr>
        <w:t>Проект за решение:</w:t>
      </w:r>
      <w:r w:rsidRPr="00241C18">
        <w:rPr>
          <w:rStyle w:val="FontStyle18"/>
          <w:rFonts w:ascii="Garamond" w:hAnsi="Garamond"/>
          <w:sz w:val="24"/>
          <w:szCs w:val="24"/>
        </w:rPr>
        <w:t xml:space="preserve"> 1. ОСА освобождава Стоил Стоянов Колев като член на Съвета на директорите. 2. ОСА избира </w:t>
      </w:r>
      <w:r>
        <w:rPr>
          <w:rStyle w:val="FontStyle18"/>
          <w:rFonts w:ascii="Garamond" w:hAnsi="Garamond"/>
          <w:sz w:val="24"/>
          <w:szCs w:val="24"/>
        </w:rPr>
        <w:t xml:space="preserve">„Стара планина </w:t>
      </w:r>
      <w:proofErr w:type="spellStart"/>
      <w:r>
        <w:rPr>
          <w:rStyle w:val="FontStyle18"/>
          <w:rFonts w:ascii="Garamond" w:hAnsi="Garamond"/>
          <w:sz w:val="24"/>
          <w:szCs w:val="24"/>
        </w:rPr>
        <w:t>холд</w:t>
      </w:r>
      <w:proofErr w:type="spellEnd"/>
      <w:r>
        <w:rPr>
          <w:rStyle w:val="FontStyle18"/>
          <w:rFonts w:ascii="Garamond" w:hAnsi="Garamond"/>
          <w:sz w:val="24"/>
          <w:szCs w:val="24"/>
        </w:rPr>
        <w:t>“ АД</w:t>
      </w:r>
      <w:r w:rsidRPr="00241C18">
        <w:rPr>
          <w:rStyle w:val="FontStyle18"/>
          <w:rFonts w:ascii="Garamond" w:hAnsi="Garamond"/>
          <w:sz w:val="24"/>
          <w:szCs w:val="24"/>
        </w:rPr>
        <w:t>, ЕИК: 121227995 за член на Съвета на директорите с мандат</w:t>
      </w:r>
      <w:r>
        <w:rPr>
          <w:rStyle w:val="FontStyle18"/>
          <w:rFonts w:ascii="Garamond" w:hAnsi="Garamond"/>
          <w:sz w:val="24"/>
          <w:szCs w:val="24"/>
        </w:rPr>
        <w:t xml:space="preserve"> до края на мандата на останалите членове на съвета</w:t>
      </w:r>
      <w:r w:rsidRPr="00241C18">
        <w:rPr>
          <w:rStyle w:val="FontStyle18"/>
          <w:rFonts w:ascii="Garamond" w:hAnsi="Garamond"/>
          <w:sz w:val="24"/>
          <w:szCs w:val="24"/>
        </w:rPr>
        <w:t>. 3. Определя постоянна част от възнаграждението за новоизбрания член на съвета на директорите в същия размер, както на останалите членове на Съвета на директорите.</w:t>
      </w:r>
      <w:r w:rsidRPr="00241C18">
        <w:rPr>
          <w:rStyle w:val="FontStyle18"/>
          <w:rFonts w:ascii="Garamond" w:hAnsi="Garamond"/>
          <w:sz w:val="24"/>
          <w:szCs w:val="24"/>
        </w:rPr>
        <w:tab/>
      </w:r>
      <w:r>
        <w:rPr>
          <w:rStyle w:val="FontStyle18"/>
          <w:rFonts w:ascii="Garamond" w:hAnsi="Garamond"/>
          <w:b/>
          <w:sz w:val="24"/>
          <w:szCs w:val="24"/>
        </w:rPr>
        <w:t>7</w:t>
      </w:r>
      <w:r w:rsidRPr="00162D50">
        <w:rPr>
          <w:rStyle w:val="FontStyle18"/>
          <w:rFonts w:ascii="Garamond" w:hAnsi="Garamond"/>
          <w:b/>
          <w:sz w:val="24"/>
          <w:szCs w:val="24"/>
        </w:rPr>
        <w:t>.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 Назначаване на одитор за извършване на независим финансов одит на дружеството за 2021 г. </w:t>
      </w:r>
      <w:r w:rsidRPr="00162D50">
        <w:rPr>
          <w:rStyle w:val="FontStyle18"/>
          <w:rFonts w:ascii="Garamond" w:hAnsi="Garamond"/>
          <w:b/>
          <w:sz w:val="24"/>
          <w:szCs w:val="24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r w:rsidRPr="007E640A">
        <w:rPr>
          <w:rStyle w:val="FontStyle18"/>
          <w:rFonts w:ascii="Garamond" w:hAnsi="Garamond"/>
          <w:sz w:val="24"/>
          <w:szCs w:val="24"/>
        </w:rPr>
        <w:t>ОСА избира „Одит – Корект“ ООД, представлявано  от Росица Тричкова, регистриран одитор, диплом № 0091, която да извърши независим финансов одит на дружеството за 2021 година, съгласно препоръката на одитния комитет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. </w:t>
      </w:r>
    </w:p>
    <w:p w14:paraId="5B305C2D" w14:textId="0F09ABAE" w:rsidR="00EE638C" w:rsidRPr="00162D50" w:rsidRDefault="00D51990" w:rsidP="00D51990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  <w:sz w:val="24"/>
          <w:szCs w:val="24"/>
        </w:rPr>
      </w:pPr>
      <w:r w:rsidRPr="00A26635">
        <w:rPr>
          <w:rStyle w:val="FontStyle18"/>
          <w:rFonts w:ascii="Garamond" w:hAnsi="Garamond"/>
          <w:b/>
          <w:sz w:val="24"/>
          <w:szCs w:val="24"/>
        </w:rPr>
        <w:t>8.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Преглед на Политиката за възнагражденията на членовете на съвета на директорите. </w:t>
      </w:r>
      <w:r w:rsidRPr="00162D50">
        <w:rPr>
          <w:rStyle w:val="FontStyle18"/>
          <w:rFonts w:ascii="Garamond" w:hAnsi="Garamond"/>
          <w:b/>
          <w:sz w:val="24"/>
          <w:szCs w:val="24"/>
          <w:u w:val="single"/>
        </w:rPr>
        <w:t>Проект за решение: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 1. ОСА отменя, считано от 01.06.2021 г., Политиката за възнагражденията, приета от Общото събрание на акционерите, проведено на </w:t>
      </w:r>
      <w:r>
        <w:rPr>
          <w:rStyle w:val="FontStyle18"/>
          <w:rFonts w:ascii="Garamond" w:hAnsi="Garamond"/>
          <w:sz w:val="24"/>
          <w:szCs w:val="24"/>
        </w:rPr>
        <w:t>16.05.2014 г.</w:t>
      </w:r>
      <w:r w:rsidRPr="00162D50">
        <w:rPr>
          <w:rStyle w:val="FontStyle18"/>
          <w:rFonts w:ascii="Garamond" w:hAnsi="Garamond"/>
          <w:sz w:val="24"/>
          <w:szCs w:val="24"/>
        </w:rPr>
        <w:t xml:space="preserve">, допълнена от Общото събрание на акционерите, проведено на </w:t>
      </w:r>
      <w:r w:rsidRPr="007E640A">
        <w:rPr>
          <w:rStyle w:val="FontStyle18"/>
          <w:rFonts w:ascii="Garamond" w:hAnsi="Garamond"/>
          <w:sz w:val="24"/>
          <w:szCs w:val="24"/>
        </w:rPr>
        <w:t>19.05.2020</w:t>
      </w:r>
      <w:r w:rsidRPr="00162D50">
        <w:rPr>
          <w:rStyle w:val="FontStyle18"/>
          <w:rFonts w:ascii="Garamond" w:hAnsi="Garamond"/>
          <w:color w:val="FF0000"/>
          <w:sz w:val="24"/>
          <w:szCs w:val="24"/>
        </w:rPr>
        <w:t xml:space="preserve"> </w:t>
      </w:r>
      <w:r w:rsidRPr="00162D50">
        <w:rPr>
          <w:rStyle w:val="FontStyle18"/>
          <w:rFonts w:ascii="Garamond" w:hAnsi="Garamond"/>
          <w:sz w:val="24"/>
          <w:szCs w:val="24"/>
        </w:rPr>
        <w:t>г. 2. ОСА приема Политика за възнагражденията, която влиза в сила на 01.06.2021 година</w:t>
      </w:r>
      <w:r w:rsidR="00EE638C" w:rsidRPr="00162D50">
        <w:rPr>
          <w:rStyle w:val="FontStyle18"/>
          <w:rFonts w:ascii="Garamond" w:hAnsi="Garamond"/>
          <w:sz w:val="24"/>
          <w:szCs w:val="24"/>
        </w:rPr>
        <w:t>.</w:t>
      </w:r>
    </w:p>
    <w:p w14:paraId="613D8504" w14:textId="77777777" w:rsidR="006F03D9" w:rsidRPr="00162D50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/>
          <w:b/>
          <w:sz w:val="24"/>
          <w:szCs w:val="28"/>
          <w:lang w:val="bg-BG"/>
        </w:rPr>
      </w:pPr>
      <w:r w:rsidRPr="00162D50">
        <w:rPr>
          <w:rFonts w:ascii="Garamond" w:hAnsi="Garamond"/>
          <w:b/>
          <w:sz w:val="24"/>
          <w:szCs w:val="28"/>
          <w:lang w:val="bg-BG"/>
        </w:rPr>
        <w:lastRenderedPageBreak/>
        <w:t xml:space="preserve">Начин на гласуване: </w:t>
      </w:r>
    </w:p>
    <w:p w14:paraId="1024D4C8" w14:textId="77777777" w:rsidR="006F03D9" w:rsidRPr="00162D50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6F03D9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1.</w:t>
      </w:r>
      <w:r w:rsidR="006F03D9" w:rsidRPr="00162D50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BA2C49" w:rsidRPr="00162D50">
        <w:rPr>
          <w:rStyle w:val="FontStyle18"/>
          <w:rFonts w:ascii="Garamond" w:hAnsi="Garamond"/>
          <w:sz w:val="24"/>
          <w:szCs w:val="28"/>
          <w:lang w:val="bg-BG"/>
        </w:rPr>
        <w:t>Приема доклада за</w:t>
      </w:r>
      <w:r w:rsidR="003F60CC" w:rsidRPr="00162D50">
        <w:rPr>
          <w:rStyle w:val="FontStyle18"/>
          <w:rFonts w:ascii="Garamond" w:hAnsi="Garamond"/>
          <w:sz w:val="24"/>
          <w:szCs w:val="28"/>
          <w:lang w:val="bg-BG"/>
        </w:rPr>
        <w:t xml:space="preserve"> дейността на дружеството за 2020</w:t>
      </w:r>
      <w:r w:rsidR="00BA2C49" w:rsidRPr="00162D50">
        <w:rPr>
          <w:rStyle w:val="FontStyle18"/>
          <w:rFonts w:ascii="Garamond" w:hAnsi="Garamond"/>
          <w:sz w:val="24"/>
          <w:szCs w:val="28"/>
          <w:lang w:val="bg-BG"/>
        </w:rPr>
        <w:t xml:space="preserve"> г.</w:t>
      </w:r>
      <w:r w:rsidR="003F60CC" w:rsidRPr="00162D50">
        <w:rPr>
          <w:rStyle w:val="FontStyle18"/>
          <w:rFonts w:ascii="Garamond" w:hAnsi="Garamond"/>
          <w:sz w:val="24"/>
          <w:szCs w:val="28"/>
          <w:lang w:val="bg-BG"/>
        </w:rPr>
        <w:t>, годишния финансов отчет за 2020</w:t>
      </w:r>
      <w:r w:rsidR="00BA2C49" w:rsidRPr="00162D50">
        <w:rPr>
          <w:rStyle w:val="FontStyle18"/>
          <w:rFonts w:ascii="Garamond" w:hAnsi="Garamond"/>
          <w:sz w:val="24"/>
          <w:szCs w:val="28"/>
          <w:lang w:val="bg-BG"/>
        </w:rPr>
        <w:t xml:space="preserve"> г., заверен от одитор, отчета за дейността на одитния комитет и отчета за дейността на директора за връзки с инвеститорите</w:t>
      </w:r>
      <w:r w:rsidR="006F03D9" w:rsidRPr="00162D50">
        <w:rPr>
          <w:rFonts w:ascii="Garamond" w:hAnsi="Garamond"/>
          <w:sz w:val="24"/>
          <w:szCs w:val="28"/>
          <w:lang w:val="bg-BG"/>
        </w:rPr>
        <w:t>.</w:t>
      </w:r>
    </w:p>
    <w:p w14:paraId="7003A677" w14:textId="42856AF1" w:rsidR="00691E80" w:rsidRPr="00162D50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/>
          <w:b/>
          <w:sz w:val="24"/>
          <w:szCs w:val="28"/>
          <w:u w:val="single"/>
          <w:lang w:val="bg-BG"/>
        </w:rPr>
        <w:t xml:space="preserve"> </w:t>
      </w:r>
      <w:r w:rsidRPr="00162D50">
        <w:rPr>
          <w:rFonts w:ascii="Garamond" w:hAnsi="Garamond"/>
          <w:b/>
          <w:sz w:val="24"/>
          <w:szCs w:val="28"/>
          <w:u w:val="single"/>
          <w:lang w:val="bg-BG"/>
        </w:rPr>
        <w:t>2.</w:t>
      </w:r>
      <w:r w:rsidRPr="00162D50">
        <w:rPr>
          <w:rFonts w:ascii="Garamond" w:hAnsi="Garamond"/>
          <w:sz w:val="24"/>
          <w:szCs w:val="28"/>
          <w:lang w:val="bg-BG"/>
        </w:rPr>
        <w:t xml:space="preserve"> </w:t>
      </w:r>
      <w:r w:rsidR="00BA2C49" w:rsidRPr="00162D50">
        <w:rPr>
          <w:rStyle w:val="FontStyle18"/>
          <w:rFonts w:ascii="Garamond" w:hAnsi="Garamond"/>
          <w:sz w:val="24"/>
          <w:szCs w:val="28"/>
          <w:lang w:val="bg-BG"/>
        </w:rPr>
        <w:t xml:space="preserve">Приема доклада за прилагане на Политиката за възнагражденията </w:t>
      </w:r>
      <w:r w:rsidR="003F60CC" w:rsidRPr="00162D50">
        <w:rPr>
          <w:rStyle w:val="FontStyle18"/>
          <w:rFonts w:ascii="Garamond" w:hAnsi="Garamond"/>
          <w:sz w:val="24"/>
          <w:szCs w:val="28"/>
          <w:lang w:val="bg-BG"/>
        </w:rPr>
        <w:t>през 2020</w:t>
      </w:r>
      <w:r w:rsidR="00BA2C49" w:rsidRPr="00162D50">
        <w:rPr>
          <w:rStyle w:val="FontStyle18"/>
          <w:rFonts w:ascii="Garamond" w:hAnsi="Garamond"/>
          <w:sz w:val="24"/>
          <w:szCs w:val="28"/>
          <w:lang w:val="bg-BG"/>
        </w:rPr>
        <w:t xml:space="preserve"> година.</w:t>
      </w:r>
    </w:p>
    <w:p w14:paraId="57160AB5" w14:textId="1CE6A717" w:rsidR="00A5559E" w:rsidRPr="00162D50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3</w:t>
      </w:r>
      <w:r w:rsidR="006F03D9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6F03D9" w:rsidRPr="00162D50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915C34">
        <w:rPr>
          <w:rStyle w:val="FontStyle18"/>
          <w:rFonts w:ascii="Garamond" w:hAnsi="Garamond"/>
          <w:sz w:val="24"/>
          <w:szCs w:val="24"/>
          <w:lang w:val="bg-BG"/>
        </w:rPr>
        <w:t>Р</w:t>
      </w:r>
      <w:proofErr w:type="spellStart"/>
      <w:r w:rsidR="00915C34">
        <w:rPr>
          <w:rStyle w:val="FontStyle18"/>
          <w:rFonts w:ascii="Garamond" w:hAnsi="Garamond"/>
          <w:sz w:val="24"/>
          <w:szCs w:val="24"/>
        </w:rPr>
        <w:t>азпределя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печалбата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за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2020 г.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както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следва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1.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Сума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в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размер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r w:rsidR="00915C34" w:rsidRPr="00920402">
        <w:rPr>
          <w:rStyle w:val="FontStyle18"/>
          <w:rFonts w:ascii="Garamond" w:hAnsi="Garamond"/>
          <w:sz w:val="24"/>
          <w:szCs w:val="24"/>
        </w:rPr>
        <w:t>11 829 960</w:t>
      </w:r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(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единадесет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милиона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,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осемстотин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двадесет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и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девет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хиляди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,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деветстотин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и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шестдесет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)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лева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за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изплащане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дивиденти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при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следните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параметри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1.1.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Брутна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сума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акция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0,30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лева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; 1.2.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Начало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изплащане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дивидента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07.07.2021 г. 1.3.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Срок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за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изплащане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дивидента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три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месеца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. 1.4.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Начин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изплащане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: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чрез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„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Централен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депозитар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>” АД и „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Интернешънъл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Асет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банк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” АД,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клон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Казанлък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.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Остатъкът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се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отнесе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в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неразпределената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печалба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="00915C34" w:rsidRPr="00162D50">
        <w:rPr>
          <w:rStyle w:val="FontStyle18"/>
          <w:rFonts w:ascii="Garamond" w:hAnsi="Garamond"/>
          <w:sz w:val="24"/>
          <w:szCs w:val="24"/>
        </w:rPr>
        <w:t>дружеството</w:t>
      </w:r>
      <w:proofErr w:type="spellEnd"/>
      <w:r w:rsidR="00915C34" w:rsidRPr="00162D50">
        <w:rPr>
          <w:rStyle w:val="FontStyle18"/>
          <w:rFonts w:ascii="Garamond" w:hAnsi="Garamond"/>
          <w:sz w:val="24"/>
          <w:szCs w:val="24"/>
        </w:rPr>
        <w:t>.</w:t>
      </w:r>
    </w:p>
    <w:p w14:paraId="03A595C1" w14:textId="7411ECA1" w:rsidR="006F03D9" w:rsidRPr="00162D50" w:rsidRDefault="00A5559E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4.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 Определя </w:t>
      </w:r>
      <w:r w:rsidR="00EE638C" w:rsidRPr="00162D50">
        <w:rPr>
          <w:rStyle w:val="FontStyle18"/>
          <w:rFonts w:ascii="Garamond" w:hAnsi="Garamond"/>
          <w:sz w:val="24"/>
          <w:szCs w:val="24"/>
          <w:lang w:val="bg-BG"/>
        </w:rPr>
        <w:t xml:space="preserve">допълнително възнаграждение, годишна премия за всеки член от Съвета на директорите, </w:t>
      </w:r>
      <w:r w:rsidR="00EE638C" w:rsidRPr="006A21D0">
        <w:rPr>
          <w:rStyle w:val="FontStyle18"/>
          <w:rFonts w:ascii="Garamond" w:hAnsi="Garamond"/>
          <w:sz w:val="24"/>
          <w:szCs w:val="24"/>
          <w:lang w:val="bg-BG"/>
        </w:rPr>
        <w:t>в размер на 1,1% от печалбата преди облагане за 2020</w:t>
      </w:r>
      <w:r w:rsidR="00EE638C" w:rsidRPr="00162D50">
        <w:rPr>
          <w:rStyle w:val="FontStyle18"/>
          <w:rFonts w:ascii="Garamond" w:hAnsi="Garamond"/>
          <w:sz w:val="24"/>
          <w:szCs w:val="24"/>
          <w:lang w:val="bg-BG"/>
        </w:rPr>
        <w:t xml:space="preserve"> г. Допълнителното възнаграждение да се начисли в разходите за възнаграждения за 2021 г. и да се изплати в съответствие с правилата, определени в чл. 4 от Политиката по възнагражденията</w:t>
      </w:r>
      <w:r w:rsidR="009325F7" w:rsidRPr="00162D50">
        <w:rPr>
          <w:rStyle w:val="FontStyle18"/>
          <w:rFonts w:ascii="Garamond" w:hAnsi="Garamond"/>
          <w:sz w:val="24"/>
          <w:szCs w:val="28"/>
          <w:lang w:val="bg-BG"/>
        </w:rPr>
        <w:t>.</w:t>
      </w:r>
      <w:r w:rsidR="006F03D9" w:rsidRPr="00162D50">
        <w:rPr>
          <w:rFonts w:ascii="Garamond" w:hAnsi="Garamond" w:cs="Arial"/>
          <w:sz w:val="24"/>
          <w:szCs w:val="28"/>
          <w:lang w:val="bg-BG"/>
        </w:rPr>
        <w:t xml:space="preserve"> </w:t>
      </w:r>
    </w:p>
    <w:p w14:paraId="026EB1FB" w14:textId="77777777" w:rsidR="006F03D9" w:rsidRPr="00162D50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A5559E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5</w:t>
      </w:r>
      <w:r w:rsidR="00971535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6F03D9" w:rsidRPr="00162D50">
        <w:rPr>
          <w:rFonts w:ascii="Garamond" w:hAnsi="Garamond" w:cs="Arial"/>
          <w:sz w:val="24"/>
          <w:szCs w:val="28"/>
          <w:lang w:val="bg-BG"/>
        </w:rPr>
        <w:t xml:space="preserve"> Освобождава от отговорност членовете на </w:t>
      </w:r>
      <w:r w:rsidR="009325F7" w:rsidRPr="00162D50">
        <w:rPr>
          <w:rStyle w:val="FontStyle18"/>
          <w:rFonts w:ascii="Garamond" w:hAnsi="Garamond"/>
          <w:sz w:val="24"/>
          <w:szCs w:val="28"/>
          <w:lang w:val="bg-BG"/>
        </w:rPr>
        <w:t>Съвета на директорите</w:t>
      </w:r>
      <w:r w:rsidR="009325F7" w:rsidRPr="00162D50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и прокуриста за </w:t>
      </w:r>
      <w:r w:rsidR="003F60CC" w:rsidRPr="00162D50">
        <w:rPr>
          <w:rFonts w:ascii="Garamond" w:hAnsi="Garamond" w:cs="Arial"/>
          <w:sz w:val="24"/>
          <w:szCs w:val="28"/>
          <w:lang w:val="bg-BG"/>
        </w:rPr>
        <w:t>дейността им през 2020</w:t>
      </w:r>
      <w:r w:rsidR="006F03D9" w:rsidRPr="00162D50">
        <w:rPr>
          <w:rFonts w:ascii="Garamond" w:hAnsi="Garamond" w:cs="Arial"/>
          <w:sz w:val="24"/>
          <w:szCs w:val="28"/>
          <w:lang w:val="bg-BG"/>
        </w:rPr>
        <w:t xml:space="preserve"> г. </w:t>
      </w:r>
    </w:p>
    <w:p w14:paraId="11266421" w14:textId="7C824BC4" w:rsidR="00D51990" w:rsidRPr="00162D50" w:rsidRDefault="00D51990" w:rsidP="00D51990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 6.</w:t>
      </w:r>
      <w:r>
        <w:rPr>
          <w:rFonts w:ascii="Garamond" w:hAnsi="Garamond" w:cs="Arial"/>
          <w:sz w:val="24"/>
          <w:szCs w:val="28"/>
          <w:lang w:val="bg-BG"/>
        </w:rPr>
        <w:t xml:space="preserve"> Приема предложените промени в Съвета на директорите.</w:t>
      </w:r>
    </w:p>
    <w:p w14:paraId="6BAEABBE" w14:textId="797CC1B8" w:rsidR="009325F7" w:rsidRPr="00162D50" w:rsidRDefault="00A5559E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D51990">
        <w:rPr>
          <w:rFonts w:ascii="Garamond" w:hAnsi="Garamond" w:cs="Arial"/>
          <w:b/>
          <w:sz w:val="24"/>
          <w:szCs w:val="28"/>
          <w:u w:val="single"/>
          <w:lang w:val="bg-BG"/>
        </w:rPr>
        <w:t>7</w:t>
      </w:r>
      <w:r w:rsidR="001307AA"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7E640A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8C17BC" w:rsidRPr="007E640A">
        <w:rPr>
          <w:rFonts w:ascii="Garamond" w:hAnsi="Garamond" w:cs="Arial"/>
          <w:sz w:val="24"/>
          <w:szCs w:val="28"/>
          <w:lang w:val="bg-BG"/>
        </w:rPr>
        <w:t xml:space="preserve">Избира </w:t>
      </w:r>
      <w:r w:rsidR="007E640A" w:rsidRPr="007E640A">
        <w:rPr>
          <w:rFonts w:ascii="Garamond" w:hAnsi="Garamond" w:cs="Arial"/>
          <w:sz w:val="24"/>
          <w:szCs w:val="28"/>
          <w:lang w:val="bg-BG"/>
        </w:rPr>
        <w:t>„Одит – Корект“ ООД, представлявано  от Росица Тричкова, регистриран одитор, диплом № 0091, която да извърши независим финансов одит на дружеството за 2021 година</w:t>
      </w:r>
      <w:r w:rsidR="007E640A">
        <w:rPr>
          <w:rFonts w:ascii="Garamond" w:hAnsi="Garamond" w:cs="Arial"/>
          <w:sz w:val="24"/>
          <w:szCs w:val="28"/>
          <w:lang w:val="bg-BG"/>
        </w:rPr>
        <w:t>.</w:t>
      </w:r>
    </w:p>
    <w:p w14:paraId="26FF95C2" w14:textId="7A08F9CC" w:rsidR="00971535" w:rsidRDefault="00EE638C" w:rsidP="009325F7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sz w:val="24"/>
          <w:szCs w:val="24"/>
          <w:lang w:val="bg-BG"/>
        </w:rPr>
      </w:pP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по т. </w:t>
      </w:r>
      <w:r w:rsidR="00D51990">
        <w:rPr>
          <w:rFonts w:ascii="Garamond" w:hAnsi="Garamond" w:cs="Arial"/>
          <w:b/>
          <w:sz w:val="24"/>
          <w:szCs w:val="28"/>
          <w:u w:val="single"/>
          <w:lang w:val="bg-BG"/>
        </w:rPr>
        <w:t>8</w:t>
      </w:r>
      <w:r w:rsidRPr="00162D50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Pr="00162D50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7E640A" w:rsidRPr="007E640A">
        <w:rPr>
          <w:rStyle w:val="FontStyle18"/>
          <w:rFonts w:ascii="Garamond" w:hAnsi="Garamond"/>
          <w:sz w:val="24"/>
          <w:szCs w:val="24"/>
          <w:lang w:val="bg-BG"/>
        </w:rPr>
        <w:t xml:space="preserve">Отменя, считано от 01.06.2021 г., Политиката за възнагражденията, приета от Общото събрание на акционерите, проведено на 16.05.2014 г., допълнена от Общото събрание на акционерите, проведено на 19.05.2020 г. 2. </w:t>
      </w:r>
      <w:r w:rsidR="008C17BC">
        <w:rPr>
          <w:rStyle w:val="FontStyle18"/>
          <w:rFonts w:ascii="Garamond" w:hAnsi="Garamond"/>
          <w:sz w:val="24"/>
          <w:szCs w:val="24"/>
          <w:lang w:val="bg-BG"/>
        </w:rPr>
        <w:t>П</w:t>
      </w:r>
      <w:r w:rsidR="007E640A" w:rsidRPr="007E640A">
        <w:rPr>
          <w:rStyle w:val="FontStyle18"/>
          <w:rFonts w:ascii="Garamond" w:hAnsi="Garamond"/>
          <w:sz w:val="24"/>
          <w:szCs w:val="24"/>
          <w:lang w:val="bg-BG"/>
        </w:rPr>
        <w:t>риема Политика за възнагражденията, която влиза в сила на 01.06.2021 година</w:t>
      </w:r>
      <w:r w:rsidR="007E640A">
        <w:rPr>
          <w:rStyle w:val="FontStyle18"/>
          <w:rFonts w:ascii="Garamond" w:hAnsi="Garamond"/>
          <w:sz w:val="24"/>
          <w:szCs w:val="24"/>
          <w:lang w:val="bg-BG"/>
        </w:rPr>
        <w:t>.</w:t>
      </w:r>
    </w:p>
    <w:p w14:paraId="19FC27FE" w14:textId="05B9A1C5" w:rsidR="001B0893" w:rsidRPr="001B0893" w:rsidRDefault="001B0893" w:rsidP="009325F7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i/>
          <w:sz w:val="24"/>
          <w:szCs w:val="24"/>
          <w:lang w:val="bg-BG"/>
        </w:rPr>
      </w:pPr>
      <w:r w:rsidRPr="001B0893">
        <w:rPr>
          <w:rStyle w:val="FontStyle18"/>
          <w:rFonts w:ascii="Garamond" w:hAnsi="Garamond"/>
          <w:i/>
          <w:sz w:val="24"/>
          <w:szCs w:val="24"/>
          <w:lang w:val="bg-BG"/>
        </w:rPr>
        <w:t>(Забележка: по всяка точка от дневния ред акционерът може да упълномощи пълномощника да гласува „За“, „Против“, „Въздържал се“ или „По своя преценка“.)</w:t>
      </w:r>
    </w:p>
    <w:p w14:paraId="6547B855" w14:textId="77777777" w:rsidR="007E640A" w:rsidRPr="00162D50" w:rsidRDefault="007E640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</w:p>
    <w:p w14:paraId="3620F617" w14:textId="77777777" w:rsidR="00971535" w:rsidRPr="00162D50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</w:t>
      </w:r>
      <w:r w:rsidR="003F60CC" w:rsidRPr="00162D50">
        <w:rPr>
          <w:rFonts w:ascii="Garamond" w:hAnsi="Garamond" w:cs="Arial"/>
          <w:color w:val="000000"/>
          <w:sz w:val="24"/>
          <w:szCs w:val="28"/>
          <w:lang w:val="bg-BG"/>
        </w:rPr>
        <w:t>.</w:t>
      </w: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 xml:space="preserve"> </w:t>
      </w:r>
    </w:p>
    <w:p w14:paraId="37C7945E" w14:textId="77777777" w:rsidR="006F03D9" w:rsidRPr="001B0893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color w:val="000000"/>
          <w:sz w:val="24"/>
          <w:szCs w:val="28"/>
          <w:lang w:val="bg-BG"/>
        </w:rPr>
      </w:pPr>
      <w:r w:rsidRPr="001B0893">
        <w:rPr>
          <w:rFonts w:ascii="Garamond" w:hAnsi="Garamond" w:cs="Arial"/>
          <w:i/>
          <w:color w:val="000000"/>
          <w:sz w:val="24"/>
          <w:szCs w:val="28"/>
          <w:lang w:val="bg-BG"/>
        </w:rPr>
        <w:t>(Забележка: волеизявлението се отбелязва със зачеркване или заличаване на ненужното).</w:t>
      </w:r>
    </w:p>
    <w:p w14:paraId="7E93A752" w14:textId="77777777" w:rsidR="00F9379A" w:rsidRPr="00162D50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0186F871" w14:textId="77777777" w:rsidR="006F03D9" w:rsidRPr="00162D50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14:paraId="31F5C013" w14:textId="77777777" w:rsidR="00F9379A" w:rsidRPr="00162D50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3BD65525" w14:textId="77777777" w:rsidR="006F03D9" w:rsidRPr="00162D50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sz w:val="24"/>
          <w:szCs w:val="28"/>
          <w:lang w:val="bg-BG"/>
        </w:rPr>
        <w:tab/>
      </w:r>
      <w:r w:rsidRPr="00162D50">
        <w:rPr>
          <w:rFonts w:ascii="Garamond" w:hAnsi="Garamond" w:cs="Arial"/>
          <w:color w:val="000000"/>
          <w:sz w:val="24"/>
          <w:szCs w:val="28"/>
          <w:lang w:val="bg-BG"/>
        </w:rPr>
        <w:t xml:space="preserve">Упълномощител: </w:t>
      </w:r>
    </w:p>
    <w:p w14:paraId="288D5348" w14:textId="77777777" w:rsidR="00F9379A" w:rsidRPr="00162D50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0E161760" w14:textId="3D7FAC74" w:rsidR="006F03D9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  <w:r w:rsidRPr="00162D50">
        <w:rPr>
          <w:rFonts w:ascii="Garamond" w:hAnsi="Garamond" w:cs="Arial"/>
          <w:i/>
          <w:sz w:val="24"/>
          <w:szCs w:val="28"/>
          <w:lang w:val="bg-BG"/>
        </w:rPr>
        <w:t>Забележка: Акционерът може да не посочва начинът за гласуване по отделните точки от дневния ред. В този случай за начин на гласуване трябва да е записано: „</w:t>
      </w:r>
      <w:r w:rsidRPr="00162D50">
        <w:rPr>
          <w:rFonts w:ascii="Garamond" w:hAnsi="Garamond" w:cs="Arial"/>
          <w:b/>
          <w:i/>
          <w:sz w:val="24"/>
          <w:szCs w:val="28"/>
          <w:lang w:val="bg-BG"/>
        </w:rPr>
        <w:t>Пълномощникът има право на преценка дали и по какъв начин да гласува.</w:t>
      </w:r>
      <w:r w:rsidRPr="00162D50">
        <w:rPr>
          <w:rFonts w:ascii="Garamond" w:hAnsi="Garamond" w:cs="Arial"/>
          <w:i/>
          <w:sz w:val="24"/>
          <w:szCs w:val="28"/>
          <w:lang w:val="bg-BG"/>
        </w:rPr>
        <w:t xml:space="preserve">” Това изречение може да замести както изцяло текста след „Начин на гласуване”, така и отделни точки от дневния ред. </w:t>
      </w:r>
    </w:p>
    <w:p w14:paraId="412332C1" w14:textId="77777777" w:rsidR="00E410E8" w:rsidRDefault="00E410E8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1536845C" w14:textId="77777777" w:rsidR="00835CFE" w:rsidRDefault="00835CFE">
      <w:pPr>
        <w:rPr>
          <w:rFonts w:ascii="Garamond" w:hAnsi="Garamond" w:cs="Arial"/>
          <w:i/>
          <w:sz w:val="24"/>
          <w:szCs w:val="28"/>
          <w:lang w:val="bg-BG"/>
        </w:rPr>
      </w:pPr>
    </w:p>
    <w:p w14:paraId="46696E5D" w14:textId="77777777" w:rsidR="00835CFE" w:rsidRDefault="00835CFE">
      <w:pPr>
        <w:rPr>
          <w:rFonts w:ascii="Garamond" w:hAnsi="Garamond" w:cs="Arial"/>
          <w:i/>
          <w:sz w:val="24"/>
          <w:szCs w:val="28"/>
          <w:lang w:val="bg-BG"/>
        </w:rPr>
      </w:pPr>
    </w:p>
    <w:p w14:paraId="1E7F7121" w14:textId="77777777" w:rsidR="00835CFE" w:rsidRDefault="00835CFE">
      <w:pPr>
        <w:rPr>
          <w:rFonts w:ascii="Garamond" w:hAnsi="Garamond" w:cs="Arial"/>
          <w:i/>
          <w:sz w:val="24"/>
          <w:szCs w:val="28"/>
          <w:lang w:val="bg-BG"/>
        </w:rPr>
      </w:pPr>
    </w:p>
    <w:p w14:paraId="660F5613" w14:textId="77777777" w:rsidR="00835CFE" w:rsidRDefault="00835CFE">
      <w:pPr>
        <w:rPr>
          <w:rFonts w:ascii="Garamond" w:hAnsi="Garamond" w:cs="Arial"/>
          <w:i/>
          <w:sz w:val="24"/>
          <w:szCs w:val="28"/>
          <w:lang w:val="bg-BG"/>
        </w:rPr>
      </w:pPr>
    </w:p>
    <w:sectPr w:rsidR="00835CFE" w:rsidSect="00521A9A">
      <w:footerReference w:type="even" r:id="rId8"/>
      <w:footerReference w:type="default" r:id="rId9"/>
      <w:pgSz w:w="11906" w:h="16838" w:code="9"/>
      <w:pgMar w:top="993" w:right="1134" w:bottom="1134" w:left="1134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BFEB" w14:textId="77777777" w:rsidR="00995189" w:rsidRDefault="00995189">
      <w:r>
        <w:separator/>
      </w:r>
    </w:p>
  </w:endnote>
  <w:endnote w:type="continuationSeparator" w:id="0">
    <w:p w14:paraId="678E0C41" w14:textId="77777777" w:rsidR="00995189" w:rsidRDefault="0099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62E3" w14:textId="77777777" w:rsidR="0010103D" w:rsidRDefault="000A2B76" w:rsidP="00E66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0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D69">
      <w:rPr>
        <w:rStyle w:val="PageNumber"/>
        <w:noProof/>
      </w:rPr>
      <w:t>8</w:t>
    </w:r>
    <w:r>
      <w:rPr>
        <w:rStyle w:val="PageNumber"/>
      </w:rPr>
      <w:fldChar w:fldCharType="end"/>
    </w:r>
  </w:p>
  <w:p w14:paraId="1A5CA0B1" w14:textId="77777777" w:rsidR="0010103D" w:rsidRDefault="0010103D" w:rsidP="00290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4AED" w14:textId="77777777" w:rsidR="0010103D" w:rsidRPr="00290D09" w:rsidRDefault="000A2B76" w:rsidP="00E66989">
    <w:pPr>
      <w:pStyle w:val="Footer"/>
      <w:framePr w:wrap="around" w:vAnchor="text" w:hAnchor="margin" w:xAlign="right" w:y="1"/>
      <w:rPr>
        <w:rStyle w:val="PageNumber"/>
        <w:sz w:val="16"/>
      </w:rPr>
    </w:pPr>
    <w:r w:rsidRPr="00290D09">
      <w:rPr>
        <w:rStyle w:val="PageNumber"/>
        <w:sz w:val="16"/>
      </w:rPr>
      <w:fldChar w:fldCharType="begin"/>
    </w:r>
    <w:r w:rsidR="0010103D" w:rsidRPr="00290D09">
      <w:rPr>
        <w:rStyle w:val="PageNumber"/>
        <w:sz w:val="16"/>
      </w:rPr>
      <w:instrText xml:space="preserve">PAGE  </w:instrText>
    </w:r>
    <w:r w:rsidRPr="00290D09">
      <w:rPr>
        <w:rStyle w:val="PageNumber"/>
        <w:sz w:val="16"/>
      </w:rPr>
      <w:fldChar w:fldCharType="separate"/>
    </w:r>
    <w:r w:rsidR="001B0893">
      <w:rPr>
        <w:rStyle w:val="PageNumber"/>
        <w:noProof/>
        <w:sz w:val="16"/>
      </w:rPr>
      <w:t>6</w:t>
    </w:r>
    <w:r w:rsidRPr="00290D09">
      <w:rPr>
        <w:rStyle w:val="PageNumber"/>
        <w:sz w:val="16"/>
      </w:rPr>
      <w:fldChar w:fldCharType="end"/>
    </w:r>
  </w:p>
  <w:p w14:paraId="367C3659" w14:textId="77777777" w:rsidR="0010103D" w:rsidRDefault="0010103D" w:rsidP="00290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23D3" w14:textId="77777777" w:rsidR="00995189" w:rsidRDefault="00995189">
      <w:r>
        <w:separator/>
      </w:r>
    </w:p>
  </w:footnote>
  <w:footnote w:type="continuationSeparator" w:id="0">
    <w:p w14:paraId="0FB0567C" w14:textId="77777777" w:rsidR="00995189" w:rsidRDefault="0099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8C3"/>
    <w:multiLevelType w:val="hybridMultilevel"/>
    <w:tmpl w:val="96C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12685"/>
    <w:multiLevelType w:val="hybridMultilevel"/>
    <w:tmpl w:val="C7268F24"/>
    <w:lvl w:ilvl="0" w:tplc="1952B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3C18"/>
    <w:multiLevelType w:val="hybridMultilevel"/>
    <w:tmpl w:val="2EDE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A7826"/>
    <w:multiLevelType w:val="hybridMultilevel"/>
    <w:tmpl w:val="B3507D7C"/>
    <w:lvl w:ilvl="0" w:tplc="9C24B1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216E38"/>
    <w:multiLevelType w:val="hybridMultilevel"/>
    <w:tmpl w:val="28E8A3C2"/>
    <w:lvl w:ilvl="0" w:tplc="D60281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28F5"/>
    <w:multiLevelType w:val="hybridMultilevel"/>
    <w:tmpl w:val="66AA1FEC"/>
    <w:lvl w:ilvl="0" w:tplc="90300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EE3953"/>
    <w:multiLevelType w:val="hybridMultilevel"/>
    <w:tmpl w:val="EEA6F5A4"/>
    <w:lvl w:ilvl="0" w:tplc="CD8C09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54AF"/>
    <w:multiLevelType w:val="hybridMultilevel"/>
    <w:tmpl w:val="9EA223DE"/>
    <w:lvl w:ilvl="0" w:tplc="736A3346">
      <w:start w:val="1"/>
      <w:numFmt w:val="decimal"/>
      <w:lvlText w:val="Чл. %1."/>
      <w:lvlJc w:val="left"/>
      <w:pPr>
        <w:tabs>
          <w:tab w:val="num" w:pos="1151"/>
        </w:tabs>
        <w:ind w:left="454" w:firstLine="340"/>
      </w:pPr>
      <w:rPr>
        <w:rFonts w:ascii="Garamond" w:hAnsi="Garamond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5EFF2D3B"/>
    <w:multiLevelType w:val="hybridMultilevel"/>
    <w:tmpl w:val="66AA1FEC"/>
    <w:lvl w:ilvl="0" w:tplc="90300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C0F3C"/>
    <w:multiLevelType w:val="hybridMultilevel"/>
    <w:tmpl w:val="24D4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6F4A2E"/>
    <w:multiLevelType w:val="hybridMultilevel"/>
    <w:tmpl w:val="EEA6F5A4"/>
    <w:lvl w:ilvl="0" w:tplc="CD8C09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444"/>
    <w:multiLevelType w:val="hybridMultilevel"/>
    <w:tmpl w:val="5B147F32"/>
    <w:lvl w:ilvl="0" w:tplc="95EAA91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92"/>
    <w:rsid w:val="0001596C"/>
    <w:rsid w:val="00025E54"/>
    <w:rsid w:val="00031AE0"/>
    <w:rsid w:val="0003396B"/>
    <w:rsid w:val="00041AC6"/>
    <w:rsid w:val="00041B79"/>
    <w:rsid w:val="000425BD"/>
    <w:rsid w:val="0005432C"/>
    <w:rsid w:val="000A2B76"/>
    <w:rsid w:val="000A6C90"/>
    <w:rsid w:val="000C0811"/>
    <w:rsid w:val="000D14DF"/>
    <w:rsid w:val="000D2710"/>
    <w:rsid w:val="000D52FC"/>
    <w:rsid w:val="000E36AC"/>
    <w:rsid w:val="000E749B"/>
    <w:rsid w:val="0010103D"/>
    <w:rsid w:val="00107117"/>
    <w:rsid w:val="001071A2"/>
    <w:rsid w:val="001307AA"/>
    <w:rsid w:val="001344F0"/>
    <w:rsid w:val="00140C08"/>
    <w:rsid w:val="00141F37"/>
    <w:rsid w:val="001545C4"/>
    <w:rsid w:val="00162521"/>
    <w:rsid w:val="00162D50"/>
    <w:rsid w:val="0017108F"/>
    <w:rsid w:val="00172760"/>
    <w:rsid w:val="00173FF2"/>
    <w:rsid w:val="00182575"/>
    <w:rsid w:val="00182C23"/>
    <w:rsid w:val="00184144"/>
    <w:rsid w:val="001909A8"/>
    <w:rsid w:val="00194607"/>
    <w:rsid w:val="00197387"/>
    <w:rsid w:val="001A564B"/>
    <w:rsid w:val="001B0893"/>
    <w:rsid w:val="001D06FE"/>
    <w:rsid w:val="001D0FA6"/>
    <w:rsid w:val="001E3FCE"/>
    <w:rsid w:val="0020680C"/>
    <w:rsid w:val="00221455"/>
    <w:rsid w:val="002366D5"/>
    <w:rsid w:val="00241C18"/>
    <w:rsid w:val="0026133A"/>
    <w:rsid w:val="002641C3"/>
    <w:rsid w:val="0027369C"/>
    <w:rsid w:val="00290D09"/>
    <w:rsid w:val="00293DFB"/>
    <w:rsid w:val="002967D2"/>
    <w:rsid w:val="00296A7B"/>
    <w:rsid w:val="002A64B8"/>
    <w:rsid w:val="002B0355"/>
    <w:rsid w:val="002B72FA"/>
    <w:rsid w:val="002C2A33"/>
    <w:rsid w:val="003017A7"/>
    <w:rsid w:val="003072FA"/>
    <w:rsid w:val="00317460"/>
    <w:rsid w:val="00324CF6"/>
    <w:rsid w:val="003526D0"/>
    <w:rsid w:val="00355171"/>
    <w:rsid w:val="00364FD9"/>
    <w:rsid w:val="00382D14"/>
    <w:rsid w:val="003A000E"/>
    <w:rsid w:val="003A24A8"/>
    <w:rsid w:val="003A4D4D"/>
    <w:rsid w:val="003B5AED"/>
    <w:rsid w:val="003C7BF2"/>
    <w:rsid w:val="003D3E4F"/>
    <w:rsid w:val="003F3EFA"/>
    <w:rsid w:val="003F60CC"/>
    <w:rsid w:val="00421E6B"/>
    <w:rsid w:val="00425D10"/>
    <w:rsid w:val="00426A04"/>
    <w:rsid w:val="00427A17"/>
    <w:rsid w:val="0043551B"/>
    <w:rsid w:val="0044113A"/>
    <w:rsid w:val="004426FE"/>
    <w:rsid w:val="0045263E"/>
    <w:rsid w:val="00457AEF"/>
    <w:rsid w:val="00477638"/>
    <w:rsid w:val="00496B6E"/>
    <w:rsid w:val="004B547B"/>
    <w:rsid w:val="004B6B86"/>
    <w:rsid w:val="004C68A6"/>
    <w:rsid w:val="004E5741"/>
    <w:rsid w:val="004F3D8C"/>
    <w:rsid w:val="00500D72"/>
    <w:rsid w:val="00521A9A"/>
    <w:rsid w:val="005251F0"/>
    <w:rsid w:val="00530792"/>
    <w:rsid w:val="005514B0"/>
    <w:rsid w:val="00562C6D"/>
    <w:rsid w:val="0056784A"/>
    <w:rsid w:val="00573CE2"/>
    <w:rsid w:val="00574F32"/>
    <w:rsid w:val="005829E2"/>
    <w:rsid w:val="00586079"/>
    <w:rsid w:val="005903FD"/>
    <w:rsid w:val="005907A1"/>
    <w:rsid w:val="00591FAF"/>
    <w:rsid w:val="005A2B8D"/>
    <w:rsid w:val="005A5F31"/>
    <w:rsid w:val="005B6E35"/>
    <w:rsid w:val="005C568E"/>
    <w:rsid w:val="005E3B98"/>
    <w:rsid w:val="005F6038"/>
    <w:rsid w:val="005F75A1"/>
    <w:rsid w:val="00607785"/>
    <w:rsid w:val="00617D64"/>
    <w:rsid w:val="00623CB2"/>
    <w:rsid w:val="00637B40"/>
    <w:rsid w:val="00647317"/>
    <w:rsid w:val="00664FA3"/>
    <w:rsid w:val="00671738"/>
    <w:rsid w:val="00672870"/>
    <w:rsid w:val="00685843"/>
    <w:rsid w:val="00691E80"/>
    <w:rsid w:val="006A21D0"/>
    <w:rsid w:val="006A44EB"/>
    <w:rsid w:val="006D386B"/>
    <w:rsid w:val="006D5ED9"/>
    <w:rsid w:val="006F03D9"/>
    <w:rsid w:val="006F0BB9"/>
    <w:rsid w:val="006F5C8C"/>
    <w:rsid w:val="00701BC3"/>
    <w:rsid w:val="0070615C"/>
    <w:rsid w:val="007406A8"/>
    <w:rsid w:val="007432A1"/>
    <w:rsid w:val="007479D6"/>
    <w:rsid w:val="007479E2"/>
    <w:rsid w:val="007661EE"/>
    <w:rsid w:val="00781752"/>
    <w:rsid w:val="0078284C"/>
    <w:rsid w:val="00783CC6"/>
    <w:rsid w:val="00787004"/>
    <w:rsid w:val="00790CCA"/>
    <w:rsid w:val="007C2461"/>
    <w:rsid w:val="007C6751"/>
    <w:rsid w:val="007D1165"/>
    <w:rsid w:val="007D4488"/>
    <w:rsid w:val="007E1E80"/>
    <w:rsid w:val="007E46F7"/>
    <w:rsid w:val="007E640A"/>
    <w:rsid w:val="007E7456"/>
    <w:rsid w:val="0080342C"/>
    <w:rsid w:val="00810E94"/>
    <w:rsid w:val="00835CFE"/>
    <w:rsid w:val="0084182D"/>
    <w:rsid w:val="0084205C"/>
    <w:rsid w:val="00842388"/>
    <w:rsid w:val="00853202"/>
    <w:rsid w:val="00854143"/>
    <w:rsid w:val="0085631A"/>
    <w:rsid w:val="00877930"/>
    <w:rsid w:val="00890EC8"/>
    <w:rsid w:val="008921B3"/>
    <w:rsid w:val="00892356"/>
    <w:rsid w:val="008B7489"/>
    <w:rsid w:val="008C17BC"/>
    <w:rsid w:val="008D498D"/>
    <w:rsid w:val="008E1607"/>
    <w:rsid w:val="008E67D2"/>
    <w:rsid w:val="008E757C"/>
    <w:rsid w:val="008F0B58"/>
    <w:rsid w:val="008F0EA2"/>
    <w:rsid w:val="00915C34"/>
    <w:rsid w:val="00920068"/>
    <w:rsid w:val="00920402"/>
    <w:rsid w:val="0092357D"/>
    <w:rsid w:val="00926FCB"/>
    <w:rsid w:val="00930D79"/>
    <w:rsid w:val="009325F7"/>
    <w:rsid w:val="0093644A"/>
    <w:rsid w:val="0094566B"/>
    <w:rsid w:val="00952EE7"/>
    <w:rsid w:val="00971535"/>
    <w:rsid w:val="00981955"/>
    <w:rsid w:val="00983DF7"/>
    <w:rsid w:val="009862C0"/>
    <w:rsid w:val="00995189"/>
    <w:rsid w:val="009974B1"/>
    <w:rsid w:val="009A34B2"/>
    <w:rsid w:val="009D574D"/>
    <w:rsid w:val="009D664A"/>
    <w:rsid w:val="009F1018"/>
    <w:rsid w:val="009F1AC3"/>
    <w:rsid w:val="00A15846"/>
    <w:rsid w:val="00A16378"/>
    <w:rsid w:val="00A26635"/>
    <w:rsid w:val="00A44957"/>
    <w:rsid w:val="00A5559E"/>
    <w:rsid w:val="00A60AAF"/>
    <w:rsid w:val="00A70A05"/>
    <w:rsid w:val="00A766B0"/>
    <w:rsid w:val="00A77902"/>
    <w:rsid w:val="00A81A49"/>
    <w:rsid w:val="00A8515D"/>
    <w:rsid w:val="00AD1B22"/>
    <w:rsid w:val="00AD6024"/>
    <w:rsid w:val="00AF3D5B"/>
    <w:rsid w:val="00B133D2"/>
    <w:rsid w:val="00B26A38"/>
    <w:rsid w:val="00B327EC"/>
    <w:rsid w:val="00B3781B"/>
    <w:rsid w:val="00B520EC"/>
    <w:rsid w:val="00B5470B"/>
    <w:rsid w:val="00B57ECA"/>
    <w:rsid w:val="00B61071"/>
    <w:rsid w:val="00B62293"/>
    <w:rsid w:val="00B72D3D"/>
    <w:rsid w:val="00BA2C49"/>
    <w:rsid w:val="00BB4D69"/>
    <w:rsid w:val="00BB76AD"/>
    <w:rsid w:val="00BC03E7"/>
    <w:rsid w:val="00BC6A04"/>
    <w:rsid w:val="00BE08E6"/>
    <w:rsid w:val="00BF26FC"/>
    <w:rsid w:val="00C04FBB"/>
    <w:rsid w:val="00C069EF"/>
    <w:rsid w:val="00C11642"/>
    <w:rsid w:val="00C13C82"/>
    <w:rsid w:val="00C14087"/>
    <w:rsid w:val="00C16C0B"/>
    <w:rsid w:val="00C2777F"/>
    <w:rsid w:val="00C37BE8"/>
    <w:rsid w:val="00C61F82"/>
    <w:rsid w:val="00C852CB"/>
    <w:rsid w:val="00CA6959"/>
    <w:rsid w:val="00CB734C"/>
    <w:rsid w:val="00CC308B"/>
    <w:rsid w:val="00CE4C46"/>
    <w:rsid w:val="00CE6484"/>
    <w:rsid w:val="00CF0027"/>
    <w:rsid w:val="00D11390"/>
    <w:rsid w:val="00D24DF9"/>
    <w:rsid w:val="00D472B2"/>
    <w:rsid w:val="00D51990"/>
    <w:rsid w:val="00D51C5A"/>
    <w:rsid w:val="00D61731"/>
    <w:rsid w:val="00D65B1F"/>
    <w:rsid w:val="00D7629B"/>
    <w:rsid w:val="00D829AF"/>
    <w:rsid w:val="00D839C2"/>
    <w:rsid w:val="00D87D79"/>
    <w:rsid w:val="00D9648E"/>
    <w:rsid w:val="00D96931"/>
    <w:rsid w:val="00DB1CE1"/>
    <w:rsid w:val="00DC1060"/>
    <w:rsid w:val="00DC7257"/>
    <w:rsid w:val="00DC7E7C"/>
    <w:rsid w:val="00DF2B75"/>
    <w:rsid w:val="00DF366D"/>
    <w:rsid w:val="00E002BB"/>
    <w:rsid w:val="00E133DB"/>
    <w:rsid w:val="00E1425D"/>
    <w:rsid w:val="00E151F9"/>
    <w:rsid w:val="00E17F73"/>
    <w:rsid w:val="00E276AD"/>
    <w:rsid w:val="00E410E8"/>
    <w:rsid w:val="00E66989"/>
    <w:rsid w:val="00E67D5A"/>
    <w:rsid w:val="00E76542"/>
    <w:rsid w:val="00E81C73"/>
    <w:rsid w:val="00EA1EF7"/>
    <w:rsid w:val="00ED121F"/>
    <w:rsid w:val="00ED7A45"/>
    <w:rsid w:val="00EE0BEA"/>
    <w:rsid w:val="00EE638C"/>
    <w:rsid w:val="00EF5895"/>
    <w:rsid w:val="00F07520"/>
    <w:rsid w:val="00F31E3E"/>
    <w:rsid w:val="00F51EAD"/>
    <w:rsid w:val="00F7134E"/>
    <w:rsid w:val="00F8081F"/>
    <w:rsid w:val="00F84A47"/>
    <w:rsid w:val="00F9379A"/>
    <w:rsid w:val="00FA15A7"/>
    <w:rsid w:val="00FA1F47"/>
    <w:rsid w:val="00FB36A1"/>
    <w:rsid w:val="00FF132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8E1FD93"/>
  <w15:docId w15:val="{FFC6CC7A-8E16-428C-A420-F7EB524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792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78700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8700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8700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locked/>
    <w:rsid w:val="00787004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styleId="Hyperlink">
    <w:name w:val="Hyperlink"/>
    <w:rsid w:val="00530792"/>
    <w:rPr>
      <w:color w:val="0000FF"/>
      <w:u w:val="single"/>
    </w:rPr>
  </w:style>
  <w:style w:type="paragraph" w:styleId="Header">
    <w:name w:val="header"/>
    <w:basedOn w:val="Normal"/>
    <w:rsid w:val="00664F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4FA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664FA3"/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link w:val="BodyTextChar"/>
    <w:rsid w:val="00D839C2"/>
    <w:pPr>
      <w:spacing w:after="120"/>
    </w:pPr>
    <w:rPr>
      <w:rFonts w:ascii="Hebar" w:hAnsi="Hebar"/>
      <w:sz w:val="24"/>
      <w:lang w:val="en-GB"/>
    </w:rPr>
  </w:style>
  <w:style w:type="character" w:customStyle="1" w:styleId="BodyTextChar">
    <w:name w:val="Body Text Char"/>
    <w:link w:val="BodyText"/>
    <w:locked/>
    <w:rsid w:val="00685843"/>
    <w:rPr>
      <w:rFonts w:ascii="Hebar" w:hAnsi="Hebar"/>
      <w:sz w:val="24"/>
      <w:lang w:val="en-GB" w:eastAsia="bg-BG" w:bidi="ar-SA"/>
    </w:rPr>
  </w:style>
  <w:style w:type="character" w:styleId="FollowedHyperlink">
    <w:name w:val="FollowedHyperlink"/>
    <w:rsid w:val="00D839C2"/>
    <w:rPr>
      <w:color w:val="800080"/>
      <w:u w:val="single"/>
    </w:rPr>
  </w:style>
  <w:style w:type="paragraph" w:styleId="BodyTextIndent2">
    <w:name w:val="Body Text Indent 2"/>
    <w:basedOn w:val="Normal"/>
    <w:rsid w:val="00607785"/>
    <w:pPr>
      <w:spacing w:after="120" w:line="480" w:lineRule="auto"/>
      <w:ind w:left="283"/>
    </w:pPr>
  </w:style>
  <w:style w:type="paragraph" w:customStyle="1" w:styleId="Char">
    <w:name w:val="Char"/>
    <w:basedOn w:val="Normal"/>
    <w:rsid w:val="006D386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A564B"/>
    <w:pPr>
      <w:spacing w:after="120"/>
      <w:ind w:left="283"/>
    </w:pPr>
    <w:rPr>
      <w:rFonts w:ascii="Times New Roman" w:hAnsi="Times New Roman"/>
      <w:sz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1A564B"/>
    <w:rPr>
      <w:lang w:val="en-AU" w:eastAsia="en-US" w:bidi="ar-SA"/>
    </w:rPr>
  </w:style>
  <w:style w:type="character" w:styleId="Emphasis">
    <w:name w:val="Emphasis"/>
    <w:qFormat/>
    <w:rsid w:val="001A564B"/>
    <w:rPr>
      <w:rFonts w:cs="Times New Roman"/>
      <w:i/>
      <w:iCs/>
    </w:rPr>
  </w:style>
  <w:style w:type="character" w:customStyle="1" w:styleId="apple-style-span">
    <w:name w:val="apple-style-span"/>
    <w:rsid w:val="001A564B"/>
    <w:rPr>
      <w:rFonts w:cs="Times New Roman"/>
    </w:rPr>
  </w:style>
  <w:style w:type="paragraph" w:customStyle="1" w:styleId="Style2">
    <w:name w:val="Style2"/>
    <w:basedOn w:val="Normal"/>
    <w:uiPriority w:val="99"/>
    <w:rsid w:val="001A564B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ascii="Times New Roman" w:eastAsia="Calibri" w:hAnsi="Times New Roman"/>
      <w:sz w:val="24"/>
      <w:szCs w:val="24"/>
      <w:lang w:val="bg-BG"/>
    </w:rPr>
  </w:style>
  <w:style w:type="character" w:customStyle="1" w:styleId="FontStyle12">
    <w:name w:val="Font Style12"/>
    <w:rsid w:val="001A564B"/>
    <w:rPr>
      <w:rFonts w:ascii="Times New Roman" w:hAnsi="Times New Roman"/>
      <w:sz w:val="26"/>
    </w:rPr>
  </w:style>
  <w:style w:type="paragraph" w:styleId="ListParagraph">
    <w:name w:val="List Paragraph"/>
    <w:basedOn w:val="Normal"/>
    <w:qFormat/>
    <w:rsid w:val="001A564B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870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787004"/>
    <w:rPr>
      <w:rFonts w:ascii="Arial" w:hAnsi="Arial"/>
      <w:sz w:val="16"/>
      <w:szCs w:val="16"/>
      <w:lang w:val="en-AU" w:eastAsia="bg-BG" w:bidi="ar-SA"/>
    </w:rPr>
  </w:style>
  <w:style w:type="paragraph" w:styleId="Subtitle">
    <w:name w:val="Subtitle"/>
    <w:basedOn w:val="Normal"/>
    <w:next w:val="Normal"/>
    <w:link w:val="SubtitleChar"/>
    <w:qFormat/>
    <w:rsid w:val="00787004"/>
    <w:pPr>
      <w:spacing w:after="60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SubtitleChar">
    <w:name w:val="Subtitle Char"/>
    <w:link w:val="Subtitle"/>
    <w:locked/>
    <w:rsid w:val="00787004"/>
    <w:rPr>
      <w:rFonts w:ascii="Cambria" w:eastAsia="Calibri" w:hAnsi="Cambria"/>
      <w:sz w:val="24"/>
      <w:szCs w:val="24"/>
      <w:lang w:val="en-AU" w:eastAsia="en-US" w:bidi="ar-SA"/>
    </w:rPr>
  </w:style>
  <w:style w:type="paragraph" w:customStyle="1" w:styleId="Char0">
    <w:name w:val="Char"/>
    <w:basedOn w:val="Normal"/>
    <w:rsid w:val="00787004"/>
    <w:pPr>
      <w:tabs>
        <w:tab w:val="left" w:pos="709"/>
      </w:tabs>
    </w:pPr>
    <w:rPr>
      <w:rFonts w:ascii="Tahoma" w:eastAsia="Calibri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787004"/>
    <w:pPr>
      <w:tabs>
        <w:tab w:val="left" w:pos="709"/>
      </w:tabs>
    </w:pPr>
    <w:rPr>
      <w:rFonts w:ascii="Tahoma" w:eastAsia="Calibri" w:hAnsi="Tahoma"/>
      <w:sz w:val="24"/>
      <w:szCs w:val="24"/>
      <w:lang w:val="pl-PL" w:eastAsia="pl-PL"/>
    </w:rPr>
  </w:style>
  <w:style w:type="paragraph" w:styleId="NoSpacing">
    <w:name w:val="No Spacing"/>
    <w:qFormat/>
    <w:rsid w:val="0078700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8700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locked/>
    <w:rsid w:val="0078700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0">
    <w:name w:val="Знак Знак"/>
    <w:basedOn w:val="Normal"/>
    <w:rsid w:val="007870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rsid w:val="00426A0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harChar">
    <w:name w:val="Char Char"/>
    <w:rsid w:val="00426A04"/>
    <w:rPr>
      <w:rFonts w:ascii="Cambria" w:eastAsia="Times New Roman" w:hAnsi="Cambria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290D09"/>
  </w:style>
  <w:style w:type="paragraph" w:customStyle="1" w:styleId="Style4">
    <w:name w:val="Style4"/>
    <w:basedOn w:val="Normal"/>
    <w:uiPriority w:val="99"/>
    <w:rsid w:val="00F07520"/>
    <w:pPr>
      <w:widowControl w:val="0"/>
      <w:autoSpaceDE w:val="0"/>
      <w:autoSpaceDN w:val="0"/>
      <w:adjustRightInd w:val="0"/>
      <w:spacing w:line="230" w:lineRule="exact"/>
      <w:ind w:firstLine="504"/>
      <w:jc w:val="both"/>
    </w:pPr>
    <w:rPr>
      <w:rFonts w:cs="Arial"/>
      <w:sz w:val="24"/>
      <w:szCs w:val="24"/>
      <w:lang w:val="bg-BG"/>
    </w:rPr>
  </w:style>
  <w:style w:type="character" w:customStyle="1" w:styleId="FontStyle18">
    <w:name w:val="Font Style18"/>
    <w:uiPriority w:val="99"/>
    <w:rsid w:val="00F07520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rsid w:val="00F075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BE2E-63C3-4103-B2F3-8E7D8B2E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nadia</dc:creator>
  <cp:lastModifiedBy>Marin Marinov</cp:lastModifiedBy>
  <cp:revision>3</cp:revision>
  <cp:lastPrinted>2021-03-23T07:22:00Z</cp:lastPrinted>
  <dcterms:created xsi:type="dcterms:W3CDTF">2021-03-25T07:25:00Z</dcterms:created>
  <dcterms:modified xsi:type="dcterms:W3CDTF">2021-03-25T07:25:00Z</dcterms:modified>
</cp:coreProperties>
</file>